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C3614" w:rsidRPr="00215907" w:rsidRDefault="004E1A58"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4429C5" w:rsidRPr="00215907">
        <w:rPr>
          <w:rFonts w:ascii="Times New Roman" w:hAnsi="Times New Roman" w:cs="Times New Roman"/>
          <w:sz w:val="24"/>
          <w:szCs w:val="24"/>
        </w:rPr>
        <w:t xml:space="preserve"> 1.1 Top: The incoming solar radiation impinges on a disk of area </w:t>
      </w:r>
      <m:oMath>
        <m:r>
          <w:rPr>
            <w:rFonts w:ascii="Cambria Math" w:hAnsi="Cambria Math" w:cs="Times New Roman"/>
            <w:sz w:val="24"/>
            <w:szCs w:val="24"/>
          </w:rPr>
          <m:t>π</m:t>
        </m:r>
      </m:oMath>
      <w:r w:rsidR="004429C5" w:rsidRPr="00215907">
        <w:rPr>
          <w:rFonts w:ascii="Times New Roman" w:hAnsi="Times New Roman" w:cs="Times New Roman"/>
          <w:i/>
          <w:iCs/>
          <w:sz w:val="24"/>
          <w:szCs w:val="24"/>
        </w:rPr>
        <w:t>a</w:t>
      </w:r>
      <w:r w:rsidR="004429C5" w:rsidRPr="00215907">
        <w:rPr>
          <w:rFonts w:ascii="Times New Roman" w:hAnsi="Times New Roman" w:cs="Times New Roman"/>
          <w:sz w:val="24"/>
          <w:szCs w:val="24"/>
          <w:vertAlign w:val="superscript"/>
        </w:rPr>
        <w:t>2</w:t>
      </w:r>
      <w:r w:rsidR="004429C5" w:rsidRPr="00215907">
        <w:rPr>
          <w:rFonts w:ascii="Times New Roman" w:hAnsi="Times New Roman" w:cs="Times New Roman"/>
          <w:sz w:val="24"/>
          <w:szCs w:val="24"/>
        </w:rPr>
        <w:t xml:space="preserve"> but is on average spread out over a sphere of area 4</w:t>
      </w:r>
      <m:oMath>
        <m:r>
          <w:rPr>
            <w:rFonts w:ascii="Cambria Math" w:hAnsi="Cambria Math" w:cs="Times New Roman"/>
            <w:sz w:val="24"/>
            <w:szCs w:val="24"/>
          </w:rPr>
          <m:t>π</m:t>
        </m:r>
      </m:oMath>
      <w:r w:rsidR="004429C5" w:rsidRPr="00215907">
        <w:rPr>
          <w:rFonts w:ascii="Times New Roman" w:hAnsi="Times New Roman" w:cs="Times New Roman"/>
          <w:i/>
          <w:iCs/>
          <w:sz w:val="24"/>
          <w:szCs w:val="24"/>
        </w:rPr>
        <w:t>a</w:t>
      </w:r>
      <w:r w:rsidR="004429C5" w:rsidRPr="00215907">
        <w:rPr>
          <w:rFonts w:ascii="Times New Roman" w:hAnsi="Times New Roman" w:cs="Times New Roman"/>
          <w:sz w:val="24"/>
          <w:szCs w:val="24"/>
          <w:vertAlign w:val="superscript"/>
        </w:rPr>
        <w:t>2</w:t>
      </w:r>
      <w:r w:rsidR="004429C5" w:rsidRPr="00215907">
        <w:rPr>
          <w:rFonts w:ascii="Times New Roman" w:hAnsi="Times New Roman" w:cs="Times New Roman"/>
          <w:sz w:val="24"/>
          <w:szCs w:val="24"/>
        </w:rPr>
        <w:t>. Bottom: Variation of incoming solar radiation with latitude. A given amount of radiation is spread over a larger area at</w:t>
      </w:r>
      <w:r>
        <w:rPr>
          <w:rFonts w:ascii="Times New Roman" w:hAnsi="Times New Roman" w:cs="Times New Roman"/>
          <w:sz w:val="24"/>
          <w:szCs w:val="24"/>
        </w:rPr>
        <w:t xml:space="preserve"> high</w:t>
      </w:r>
      <w:r w:rsidR="004429C5" w:rsidRPr="00215907">
        <w:rPr>
          <w:rFonts w:ascii="Times New Roman" w:hAnsi="Times New Roman" w:cs="Times New Roman"/>
          <w:sz w:val="24"/>
          <w:szCs w:val="24"/>
        </w:rPr>
        <w:t xml:space="preserve"> latitude</w:t>
      </w:r>
      <w:r>
        <w:rPr>
          <w:rFonts w:ascii="Times New Roman" w:hAnsi="Times New Roman" w:cs="Times New Roman"/>
          <w:sz w:val="24"/>
          <w:szCs w:val="24"/>
        </w:rPr>
        <w:t>s than at low latitudes,</w:t>
      </w:r>
      <w:r w:rsidR="004429C5" w:rsidRPr="00215907">
        <w:rPr>
          <w:rFonts w:ascii="Times New Roman" w:hAnsi="Times New Roman" w:cs="Times New Roman"/>
          <w:sz w:val="24"/>
          <w:szCs w:val="24"/>
        </w:rPr>
        <w:t xml:space="preserve"> so the intensity</w:t>
      </w:r>
      <w:r>
        <w:rPr>
          <w:rFonts w:ascii="Times New Roman" w:hAnsi="Times New Roman" w:cs="Times New Roman"/>
          <w:sz w:val="24"/>
          <w:szCs w:val="24"/>
        </w:rPr>
        <w:t xml:space="preserve"> of the radiation is diminished, and thus high</w:t>
      </w:r>
      <w:r w:rsidR="004429C5" w:rsidRPr="00215907">
        <w:rPr>
          <w:rFonts w:ascii="Times New Roman" w:hAnsi="Times New Roman" w:cs="Times New Roman"/>
          <w:sz w:val="24"/>
          <w:szCs w:val="24"/>
        </w:rPr>
        <w:t xml:space="preserve"> latitudes are colder than low latitudes.</w:t>
      </w:r>
    </w:p>
    <w:p w:rsidR="004429C5" w:rsidRPr="00215907" w:rsidRDefault="004429C5" w:rsidP="00812D51">
      <w:pPr>
        <w:autoSpaceDE w:val="0"/>
        <w:autoSpaceDN w:val="0"/>
        <w:adjustRightInd w:val="0"/>
        <w:spacing w:after="0" w:line="480" w:lineRule="auto"/>
        <w:rPr>
          <w:rFonts w:ascii="Times New Roman" w:hAnsi="Times New Roman" w:cs="Times New Roman"/>
          <w:sz w:val="24"/>
          <w:szCs w:val="24"/>
        </w:rPr>
      </w:pPr>
    </w:p>
    <w:p w:rsidR="004429C5" w:rsidRPr="00215907" w:rsidRDefault="004E1A58"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 1.2 Earth’s orbit around the s</w:t>
      </w:r>
      <w:r w:rsidR="004429C5" w:rsidRPr="00215907">
        <w:rPr>
          <w:rFonts w:ascii="Times New Roman" w:hAnsi="Times New Roman" w:cs="Times New Roman"/>
          <w:sz w:val="24"/>
          <w:szCs w:val="24"/>
        </w:rPr>
        <w:t>un a</w:t>
      </w:r>
      <w:r>
        <w:rPr>
          <w:rFonts w:ascii="Times New Roman" w:hAnsi="Times New Roman" w:cs="Times New Roman"/>
          <w:sz w:val="24"/>
          <w:szCs w:val="24"/>
        </w:rPr>
        <w:t>nd the march of the seasons.</w:t>
      </w:r>
      <w:r w:rsidR="004429C5" w:rsidRPr="00215907">
        <w:rPr>
          <w:rFonts w:ascii="Times New Roman" w:hAnsi="Times New Roman" w:cs="Times New Roman"/>
          <w:sz w:val="24"/>
          <w:szCs w:val="24"/>
        </w:rPr>
        <w:t xml:space="preserve"> Earth’s axis of rotation is at an angle with respec</w:t>
      </w:r>
      <w:r>
        <w:rPr>
          <w:rFonts w:ascii="Times New Roman" w:hAnsi="Times New Roman" w:cs="Times New Roman"/>
          <w:sz w:val="24"/>
          <w:szCs w:val="24"/>
        </w:rPr>
        <w:t>t to the axis of rotation of Earth around the s</w:t>
      </w:r>
      <w:r w:rsidR="004429C5" w:rsidRPr="00215907">
        <w:rPr>
          <w:rFonts w:ascii="Times New Roman" w:hAnsi="Times New Roman" w:cs="Times New Roman"/>
          <w:sz w:val="24"/>
          <w:szCs w:val="24"/>
        </w:rPr>
        <w:t xml:space="preserve">un. </w:t>
      </w:r>
      <w:r>
        <w:rPr>
          <w:rFonts w:ascii="Times New Roman" w:hAnsi="Times New Roman" w:cs="Times New Roman"/>
          <w:sz w:val="24"/>
          <w:szCs w:val="24"/>
        </w:rPr>
        <w:t>The Northern H</w:t>
      </w:r>
      <w:r w:rsidR="004429C5" w:rsidRPr="00215907">
        <w:rPr>
          <w:rFonts w:ascii="Times New Roman" w:hAnsi="Times New Roman" w:cs="Times New Roman"/>
          <w:sz w:val="24"/>
          <w:szCs w:val="24"/>
        </w:rPr>
        <w:t>emisphere</w:t>
      </w:r>
      <w:r>
        <w:rPr>
          <w:rFonts w:ascii="Times New Roman" w:hAnsi="Times New Roman" w:cs="Times New Roman"/>
          <w:sz w:val="24"/>
          <w:szCs w:val="24"/>
        </w:rPr>
        <w:t>’s</w:t>
      </w:r>
      <w:r w:rsidR="004429C5" w:rsidRPr="00215907">
        <w:rPr>
          <w:rFonts w:ascii="Times New Roman" w:hAnsi="Times New Roman" w:cs="Times New Roman"/>
          <w:sz w:val="24"/>
          <w:szCs w:val="24"/>
        </w:rPr>
        <w:t xml:space="preserve"> summer and </w:t>
      </w:r>
      <w:r>
        <w:rPr>
          <w:rFonts w:ascii="Times New Roman" w:hAnsi="Times New Roman" w:cs="Times New Roman"/>
          <w:sz w:val="24"/>
          <w:szCs w:val="24"/>
        </w:rPr>
        <w:t>the Southern H</w:t>
      </w:r>
      <w:r w:rsidR="004429C5" w:rsidRPr="00215907">
        <w:rPr>
          <w:rFonts w:ascii="Times New Roman" w:hAnsi="Times New Roman" w:cs="Times New Roman"/>
          <w:sz w:val="24"/>
          <w:szCs w:val="24"/>
        </w:rPr>
        <w:t>emisphere</w:t>
      </w:r>
      <w:r>
        <w:rPr>
          <w:rFonts w:ascii="Times New Roman" w:hAnsi="Times New Roman" w:cs="Times New Roman"/>
          <w:sz w:val="24"/>
          <w:szCs w:val="24"/>
        </w:rPr>
        <w:t>’s winter result</w:t>
      </w:r>
      <w:r w:rsidR="004429C5" w:rsidRPr="00215907">
        <w:rPr>
          <w:rFonts w:ascii="Times New Roman" w:hAnsi="Times New Roman" w:cs="Times New Roman"/>
          <w:sz w:val="24"/>
          <w:szCs w:val="24"/>
        </w:rPr>
        <w:t xml:space="preserve"> when th</w:t>
      </w:r>
      <w:r>
        <w:rPr>
          <w:rFonts w:ascii="Times New Roman" w:hAnsi="Times New Roman" w:cs="Times New Roman"/>
          <w:sz w:val="24"/>
          <w:szCs w:val="24"/>
        </w:rPr>
        <w:t>e North Pole points toward the s</w:t>
      </w:r>
      <w:r w:rsidR="004429C5" w:rsidRPr="00215907">
        <w:rPr>
          <w:rFonts w:ascii="Times New Roman" w:hAnsi="Times New Roman" w:cs="Times New Roman"/>
          <w:sz w:val="24"/>
          <w:szCs w:val="24"/>
        </w:rPr>
        <w:t xml:space="preserve">un, and the opposite season occurs six months later. The eccentricity is </w:t>
      </w:r>
      <w:r>
        <w:rPr>
          <w:rFonts w:ascii="Times New Roman" w:hAnsi="Times New Roman" w:cs="Times New Roman"/>
          <w:sz w:val="24"/>
          <w:szCs w:val="24"/>
        </w:rPr>
        <w:t>much exaggerated in the figure.</w:t>
      </w:r>
    </w:p>
    <w:p w:rsidR="004429C5" w:rsidRPr="00215907" w:rsidRDefault="004429C5" w:rsidP="00812D51">
      <w:pPr>
        <w:autoSpaceDE w:val="0"/>
        <w:autoSpaceDN w:val="0"/>
        <w:adjustRightInd w:val="0"/>
        <w:spacing w:after="0" w:line="480" w:lineRule="auto"/>
        <w:rPr>
          <w:rFonts w:ascii="Times New Roman" w:hAnsi="Times New Roman" w:cs="Times New Roman"/>
          <w:sz w:val="24"/>
          <w:szCs w:val="24"/>
        </w:rPr>
      </w:pPr>
    </w:p>
    <w:p w:rsidR="004429C5" w:rsidRPr="00215907" w:rsidRDefault="004E1A58"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Figure 1.3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energy budget of</w:t>
      </w:r>
      <w:r w:rsidR="004429C5" w:rsidRPr="00215907">
        <w:rPr>
          <w:rFonts w:ascii="Times New Roman" w:hAnsi="Times New Roman" w:cs="Times New Roman"/>
          <w:sz w:val="24"/>
          <w:szCs w:val="24"/>
        </w:rPr>
        <w:t xml:space="preserve"> Earth’s atmosphere, showing the average solar and </w:t>
      </w:r>
      <w:proofErr w:type="spellStart"/>
      <w:r w:rsidR="004429C5" w:rsidRPr="00215907">
        <w:rPr>
          <w:rFonts w:ascii="Times New Roman" w:hAnsi="Times New Roman" w:cs="Times New Roman"/>
          <w:sz w:val="24"/>
          <w:szCs w:val="24"/>
        </w:rPr>
        <w:t>longwave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radiative</w:t>
      </w:r>
      <w:proofErr w:type="spellEnd"/>
      <w:r>
        <w:rPr>
          <w:rFonts w:ascii="Times New Roman" w:hAnsi="Times New Roman" w:cs="Times New Roman"/>
          <w:sz w:val="24"/>
          <w:szCs w:val="24"/>
        </w:rPr>
        <w:t xml:space="preserve"> fluxes per unit area</w:t>
      </w:r>
      <w:r w:rsidR="004429C5" w:rsidRPr="00215907">
        <w:rPr>
          <w:rFonts w:ascii="Times New Roman" w:hAnsi="Times New Roman" w:cs="Times New Roman"/>
          <w:sz w:val="24"/>
          <w:szCs w:val="24"/>
        </w:rPr>
        <w:t xml:space="preserve"> and the convective flux from the surface to the atmosphere.</w:t>
      </w:r>
      <w:r w:rsidR="00814FD6">
        <w:rPr>
          <w:rFonts w:ascii="Times New Roman" w:hAnsi="Times New Roman" w:cs="Times New Roman"/>
          <w:sz w:val="24"/>
          <w:szCs w:val="24"/>
        </w:rPr>
        <w:t xml:space="preserve"> Adapted from </w:t>
      </w:r>
      <w:proofErr w:type="spellStart"/>
      <w:r w:rsidR="005F4C58">
        <w:rPr>
          <w:rFonts w:ascii="Times New Roman" w:hAnsi="Times New Roman" w:cs="Times New Roman"/>
          <w:sz w:val="24"/>
          <w:szCs w:val="24"/>
        </w:rPr>
        <w:t>Kiehl</w:t>
      </w:r>
      <w:proofErr w:type="spellEnd"/>
      <w:r w:rsidR="005F4C58">
        <w:rPr>
          <w:rFonts w:ascii="Times New Roman" w:hAnsi="Times New Roman" w:cs="Times New Roman"/>
          <w:sz w:val="24"/>
          <w:szCs w:val="24"/>
        </w:rPr>
        <w:t xml:space="preserve"> and </w:t>
      </w:r>
      <w:proofErr w:type="spellStart"/>
      <w:r w:rsidR="005F4C58">
        <w:rPr>
          <w:rFonts w:ascii="Times New Roman" w:hAnsi="Times New Roman" w:cs="Times New Roman"/>
          <w:sz w:val="24"/>
          <w:szCs w:val="24"/>
        </w:rPr>
        <w:t>Trenberth</w:t>
      </w:r>
      <w:proofErr w:type="spellEnd"/>
      <w:r w:rsidR="005F4C58">
        <w:rPr>
          <w:rFonts w:ascii="Times New Roman" w:hAnsi="Times New Roman" w:cs="Times New Roman"/>
          <w:sz w:val="24"/>
          <w:szCs w:val="24"/>
        </w:rPr>
        <w:t xml:space="preserve"> 1997. </w:t>
      </w:r>
      <w:proofErr w:type="gramStart"/>
      <w:r w:rsidR="005F4C58">
        <w:rPr>
          <w:rFonts w:ascii="Times New Roman" w:hAnsi="Times New Roman" w:cs="Times New Roman"/>
          <w:sz w:val="24"/>
          <w:szCs w:val="24"/>
        </w:rPr>
        <w:t>xxx</w:t>
      </w:r>
      <w:proofErr w:type="gramEnd"/>
    </w:p>
    <w:p w:rsidR="004429C5" w:rsidRPr="00215907" w:rsidRDefault="004429C5" w:rsidP="00812D51">
      <w:pPr>
        <w:autoSpaceDE w:val="0"/>
        <w:autoSpaceDN w:val="0"/>
        <w:adjustRightInd w:val="0"/>
        <w:spacing w:after="0" w:line="480" w:lineRule="auto"/>
        <w:rPr>
          <w:rFonts w:ascii="Times New Roman" w:hAnsi="Times New Roman" w:cs="Times New Roman"/>
          <w:sz w:val="24"/>
          <w:szCs w:val="24"/>
        </w:rPr>
      </w:pPr>
    </w:p>
    <w:p w:rsidR="004429C5" w:rsidRPr="00215907" w:rsidRDefault="004E1A58"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4429C5" w:rsidRPr="00215907">
        <w:rPr>
          <w:rFonts w:ascii="Times New Roman" w:hAnsi="Times New Roman" w:cs="Times New Roman"/>
          <w:sz w:val="24"/>
          <w:szCs w:val="24"/>
        </w:rPr>
        <w:t xml:space="preserve"> 1.4 </w:t>
      </w:r>
      <w:proofErr w:type="gramStart"/>
      <w:r w:rsidR="004429C5" w:rsidRPr="00215907">
        <w:rPr>
          <w:rFonts w:ascii="Times New Roman" w:hAnsi="Times New Roman" w:cs="Times New Roman"/>
          <w:sz w:val="24"/>
          <w:szCs w:val="24"/>
        </w:rPr>
        <w:t>An</w:t>
      </w:r>
      <w:proofErr w:type="gramEnd"/>
      <w:r w:rsidR="004429C5" w:rsidRPr="00215907">
        <w:rPr>
          <w:rFonts w:ascii="Times New Roman" w:hAnsi="Times New Roman" w:cs="Times New Roman"/>
          <w:sz w:val="24"/>
          <w:szCs w:val="24"/>
        </w:rPr>
        <w:t xml:space="preserve"> idealiz</w:t>
      </w:r>
      <w:r>
        <w:rPr>
          <w:rFonts w:ascii="Times New Roman" w:hAnsi="Times New Roman" w:cs="Times New Roman"/>
          <w:sz w:val="24"/>
          <w:szCs w:val="24"/>
        </w:rPr>
        <w:t>ed two-level energy-</w:t>
      </w:r>
      <w:r w:rsidR="004429C5" w:rsidRPr="00215907">
        <w:rPr>
          <w:rFonts w:ascii="Times New Roman" w:hAnsi="Times New Roman" w:cs="Times New Roman"/>
          <w:sz w:val="24"/>
          <w:szCs w:val="24"/>
        </w:rPr>
        <w:t xml:space="preserve">balance model. The surface and the atmosphere are each characterized by a single temperature, </w:t>
      </w:r>
      <w:r w:rsidR="004429C5" w:rsidRPr="00215907">
        <w:rPr>
          <w:rFonts w:ascii="Times New Roman" w:hAnsi="Times New Roman" w:cs="Times New Roman"/>
          <w:i/>
          <w:iCs/>
          <w:sz w:val="24"/>
          <w:szCs w:val="24"/>
        </w:rPr>
        <w:t>T</w:t>
      </w:r>
      <w:r w:rsidR="004429C5" w:rsidRPr="00321E6F">
        <w:rPr>
          <w:rFonts w:ascii="Times New Roman" w:hAnsi="Times New Roman" w:cs="Times New Roman"/>
          <w:i/>
          <w:iCs/>
          <w:sz w:val="24"/>
          <w:szCs w:val="24"/>
          <w:vertAlign w:val="subscript"/>
        </w:rPr>
        <w:t>s</w:t>
      </w:r>
      <w:r w:rsidR="004429C5" w:rsidRPr="00215907">
        <w:rPr>
          <w:rFonts w:ascii="Times New Roman" w:hAnsi="Times New Roman" w:cs="Times New Roman"/>
          <w:i/>
          <w:iCs/>
          <w:sz w:val="24"/>
          <w:szCs w:val="24"/>
        </w:rPr>
        <w:t xml:space="preserve"> </w:t>
      </w:r>
      <w:r w:rsidR="004429C5" w:rsidRPr="00215907">
        <w:rPr>
          <w:rFonts w:ascii="Times New Roman" w:hAnsi="Times New Roman" w:cs="Times New Roman"/>
          <w:sz w:val="24"/>
          <w:szCs w:val="24"/>
        </w:rPr>
        <w:t xml:space="preserve">and </w:t>
      </w:r>
      <w:r w:rsidR="004429C5" w:rsidRPr="00215907">
        <w:rPr>
          <w:rFonts w:ascii="Times New Roman" w:hAnsi="Times New Roman" w:cs="Times New Roman"/>
          <w:i/>
          <w:iCs/>
          <w:sz w:val="24"/>
          <w:szCs w:val="24"/>
        </w:rPr>
        <w:t>T</w:t>
      </w:r>
      <w:r w:rsidR="004429C5" w:rsidRPr="00321E6F">
        <w:rPr>
          <w:rFonts w:ascii="Times New Roman" w:hAnsi="Times New Roman" w:cs="Times New Roman"/>
          <w:i/>
          <w:iCs/>
          <w:sz w:val="24"/>
          <w:szCs w:val="24"/>
          <w:vertAlign w:val="subscript"/>
        </w:rPr>
        <w:t>a</w:t>
      </w:r>
      <w:r w:rsidR="004429C5" w:rsidRPr="00215907">
        <w:rPr>
          <w:rFonts w:ascii="Times New Roman" w:hAnsi="Times New Roman" w:cs="Times New Roman"/>
          <w:sz w:val="24"/>
          <w:szCs w:val="24"/>
        </w:rPr>
        <w:t>. The atmos</w:t>
      </w:r>
      <w:r>
        <w:rPr>
          <w:rFonts w:ascii="Times New Roman" w:hAnsi="Times New Roman" w:cs="Times New Roman"/>
          <w:sz w:val="24"/>
          <w:szCs w:val="24"/>
        </w:rPr>
        <w:t>phere absorbs most of the infra</w:t>
      </w:r>
      <w:r w:rsidR="004429C5" w:rsidRPr="00215907">
        <w:rPr>
          <w:rFonts w:ascii="Times New Roman" w:hAnsi="Times New Roman" w:cs="Times New Roman"/>
          <w:sz w:val="24"/>
          <w:szCs w:val="24"/>
        </w:rPr>
        <w:t xml:space="preserve">red radiation emitted by the surface, but </w:t>
      </w:r>
      <w:r>
        <w:rPr>
          <w:rFonts w:ascii="Times New Roman" w:hAnsi="Times New Roman" w:cs="Times New Roman"/>
          <w:sz w:val="24"/>
          <w:szCs w:val="24"/>
        </w:rPr>
        <w:t xml:space="preserve">it </w:t>
      </w:r>
      <w:r w:rsidR="004429C5" w:rsidRPr="00215907">
        <w:rPr>
          <w:rFonts w:ascii="Times New Roman" w:hAnsi="Times New Roman" w:cs="Times New Roman"/>
          <w:sz w:val="24"/>
          <w:szCs w:val="24"/>
        </w:rPr>
        <w:t>is transparent</w:t>
      </w:r>
      <w:r>
        <w:rPr>
          <w:rFonts w:ascii="Times New Roman" w:hAnsi="Times New Roman" w:cs="Times New Roman"/>
          <w:sz w:val="24"/>
          <w:szCs w:val="24"/>
        </w:rPr>
        <w:t xml:space="preserve"> to solar radiation.</w:t>
      </w:r>
    </w:p>
    <w:p w:rsidR="004429C5" w:rsidRPr="00215907" w:rsidRDefault="004429C5" w:rsidP="00812D51">
      <w:pPr>
        <w:autoSpaceDE w:val="0"/>
        <w:autoSpaceDN w:val="0"/>
        <w:adjustRightInd w:val="0"/>
        <w:spacing w:after="0" w:line="480" w:lineRule="auto"/>
        <w:rPr>
          <w:rFonts w:ascii="Times New Roman" w:hAnsi="Times New Roman" w:cs="Times New Roman"/>
          <w:sz w:val="24"/>
          <w:szCs w:val="24"/>
        </w:rPr>
      </w:pPr>
    </w:p>
    <w:p w:rsidR="004429C5" w:rsidRPr="00215907" w:rsidRDefault="004E1A58"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4429C5" w:rsidRPr="00215907">
        <w:rPr>
          <w:rFonts w:ascii="Times New Roman" w:hAnsi="Times New Roman" w:cs="Times New Roman"/>
          <w:sz w:val="24"/>
          <w:szCs w:val="24"/>
        </w:rPr>
        <w:t xml:space="preserve"> 2.1 Schematic of the configuration of the oceans and continents over the past 225 million years, since the breakup of the supercontinent Pangaea.</w:t>
      </w:r>
      <w:r>
        <w:rPr>
          <w:rFonts w:ascii="Times New Roman" w:hAnsi="Times New Roman" w:cs="Times New Roman"/>
          <w:sz w:val="24"/>
          <w:szCs w:val="24"/>
        </w:rPr>
        <w:t xml:space="preserve"> Source: Adapted from USGS (</w:t>
      </w:r>
      <w:hyperlink r:id="rId4" w:history="1">
        <w:r w:rsidR="005F4C58" w:rsidRPr="002A170F">
          <w:rPr>
            <w:rStyle w:val="Hyperlink"/>
            <w:rFonts w:ascii="Times New Roman" w:hAnsi="Times New Roman" w:cs="Times New Roman"/>
            <w:sz w:val="24"/>
            <w:szCs w:val="24"/>
          </w:rPr>
          <w:t>http://pubs.usgs.gov/gip/dynamic/historical.html</w:t>
        </w:r>
      </w:hyperlink>
      <w:r>
        <w:rPr>
          <w:rFonts w:ascii="Times New Roman" w:hAnsi="Times New Roman" w:cs="Times New Roman"/>
          <w:sz w:val="24"/>
          <w:szCs w:val="24"/>
        </w:rPr>
        <w:t>).</w:t>
      </w:r>
      <w:r w:rsidR="005F4C58">
        <w:rPr>
          <w:rFonts w:ascii="Times New Roman" w:hAnsi="Times New Roman" w:cs="Times New Roman"/>
          <w:sz w:val="24"/>
          <w:szCs w:val="24"/>
        </w:rPr>
        <w:t xml:space="preserve">   </w:t>
      </w:r>
      <w:proofErr w:type="gramStart"/>
      <w:r w:rsidR="005F4C58">
        <w:rPr>
          <w:rFonts w:ascii="Times New Roman" w:hAnsi="Times New Roman" w:cs="Times New Roman"/>
          <w:sz w:val="24"/>
          <w:szCs w:val="24"/>
        </w:rPr>
        <w:t>xxx</w:t>
      </w:r>
      <w:proofErr w:type="gramEnd"/>
      <w:r w:rsidR="005F4C58">
        <w:rPr>
          <w:rFonts w:ascii="Times New Roman" w:hAnsi="Times New Roman" w:cs="Times New Roman"/>
          <w:sz w:val="24"/>
          <w:szCs w:val="24"/>
        </w:rPr>
        <w:t xml:space="preserve"> Change Pangaea to </w:t>
      </w:r>
      <w:proofErr w:type="spellStart"/>
      <w:r w:rsidR="005F4C58">
        <w:rPr>
          <w:rFonts w:ascii="Times New Roman" w:hAnsi="Times New Roman" w:cs="Times New Roman"/>
          <w:sz w:val="24"/>
          <w:szCs w:val="24"/>
        </w:rPr>
        <w:t>Pangea</w:t>
      </w:r>
      <w:proofErr w:type="spellEnd"/>
      <w:r w:rsidR="005F4C58">
        <w:rPr>
          <w:rFonts w:ascii="Times New Roman" w:hAnsi="Times New Roman" w:cs="Times New Roman"/>
          <w:sz w:val="24"/>
          <w:szCs w:val="24"/>
        </w:rPr>
        <w:t xml:space="preserve"> xxx</w:t>
      </w:r>
    </w:p>
    <w:p w:rsidR="004429C5" w:rsidRPr="00215907" w:rsidRDefault="004429C5" w:rsidP="00812D51">
      <w:pPr>
        <w:autoSpaceDE w:val="0"/>
        <w:autoSpaceDN w:val="0"/>
        <w:adjustRightInd w:val="0"/>
        <w:spacing w:after="0" w:line="480" w:lineRule="auto"/>
        <w:rPr>
          <w:rFonts w:ascii="Times New Roman" w:hAnsi="Times New Roman" w:cs="Times New Roman"/>
          <w:sz w:val="24"/>
          <w:szCs w:val="24"/>
        </w:rPr>
      </w:pPr>
    </w:p>
    <w:p w:rsidR="004429C5" w:rsidRPr="00215907" w:rsidRDefault="00FD09FB"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4429C5" w:rsidRPr="00215907">
        <w:rPr>
          <w:rFonts w:ascii="Times New Roman" w:hAnsi="Times New Roman" w:cs="Times New Roman"/>
          <w:sz w:val="24"/>
          <w:szCs w:val="24"/>
        </w:rPr>
        <w:t xml:space="preserve"> 2.2 </w:t>
      </w:r>
      <w:proofErr w:type="gramStart"/>
      <w:r w:rsidR="004429C5" w:rsidRPr="00215907">
        <w:rPr>
          <w:rFonts w:ascii="Times New Roman" w:hAnsi="Times New Roman" w:cs="Times New Roman"/>
          <w:sz w:val="24"/>
          <w:szCs w:val="24"/>
        </w:rPr>
        <w:t>The</w:t>
      </w:r>
      <w:proofErr w:type="gramEnd"/>
      <w:r w:rsidR="004429C5" w:rsidRPr="00215907">
        <w:rPr>
          <w:rFonts w:ascii="Times New Roman" w:hAnsi="Times New Roman" w:cs="Times New Roman"/>
          <w:sz w:val="24"/>
          <w:szCs w:val="24"/>
        </w:rPr>
        <w:t xml:space="preserve"> annual average temperature at the ocean surface, in degrees centigrade. </w:t>
      </w:r>
      <w:r>
        <w:rPr>
          <w:rFonts w:ascii="Times New Roman" w:hAnsi="Times New Roman" w:cs="Times New Roman"/>
          <w:sz w:val="24"/>
          <w:szCs w:val="24"/>
        </w:rPr>
        <w:t>Adapted from</w:t>
      </w:r>
      <w:r w:rsidR="004429C5" w:rsidRPr="00215907">
        <w:rPr>
          <w:rFonts w:ascii="Times New Roman" w:hAnsi="Times New Roman" w:cs="Times New Roman"/>
          <w:sz w:val="24"/>
          <w:szCs w:val="24"/>
        </w:rPr>
        <w:t xml:space="preserve"> World Oc</w:t>
      </w:r>
      <w:r>
        <w:rPr>
          <w:rFonts w:ascii="Times New Roman" w:hAnsi="Times New Roman" w:cs="Times New Roman"/>
          <w:sz w:val="24"/>
          <w:szCs w:val="24"/>
        </w:rPr>
        <w:t>ean Atlas, 2009 of the National Oceanic and Atmospheric Administration (</w:t>
      </w:r>
      <w:r w:rsidR="004429C5" w:rsidRPr="00215907">
        <w:rPr>
          <w:rFonts w:ascii="Times New Roman" w:hAnsi="Times New Roman" w:cs="Times New Roman"/>
          <w:sz w:val="24"/>
          <w:szCs w:val="24"/>
        </w:rPr>
        <w:t>http://www.nodc.noaa.gov/OC5/WOA09/</w:t>
      </w:r>
      <w:r>
        <w:rPr>
          <w:rFonts w:ascii="Times New Roman" w:hAnsi="Times New Roman" w:cs="Times New Roman"/>
          <w:sz w:val="24"/>
          <w:szCs w:val="24"/>
        </w:rPr>
        <w:t>pr_woa09.html).</w:t>
      </w:r>
    </w:p>
    <w:p w:rsidR="004429C5" w:rsidRPr="00215907" w:rsidRDefault="004429C5" w:rsidP="00812D51">
      <w:pPr>
        <w:autoSpaceDE w:val="0"/>
        <w:autoSpaceDN w:val="0"/>
        <w:adjustRightInd w:val="0"/>
        <w:spacing w:after="0" w:line="480" w:lineRule="auto"/>
        <w:rPr>
          <w:rFonts w:ascii="Times New Roman" w:hAnsi="Times New Roman" w:cs="Times New Roman"/>
          <w:sz w:val="24"/>
          <w:szCs w:val="24"/>
        </w:rPr>
      </w:pPr>
    </w:p>
    <w:p w:rsidR="004429C5" w:rsidRPr="00215907" w:rsidRDefault="00FD09FB"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DD02E0" w:rsidRPr="00215907">
        <w:rPr>
          <w:rFonts w:ascii="Times New Roman" w:hAnsi="Times New Roman" w:cs="Times New Roman"/>
          <w:sz w:val="24"/>
          <w:szCs w:val="24"/>
        </w:rPr>
        <w:t xml:space="preserve"> 2.3 </w:t>
      </w:r>
      <w:proofErr w:type="gramStart"/>
      <w:r w:rsidR="00DD02E0" w:rsidRPr="00215907">
        <w:rPr>
          <w:rFonts w:ascii="Times New Roman" w:hAnsi="Times New Roman" w:cs="Times New Roman"/>
          <w:sz w:val="24"/>
          <w:szCs w:val="24"/>
        </w:rPr>
        <w:t>A</w:t>
      </w:r>
      <w:proofErr w:type="gramEnd"/>
      <w:r w:rsidR="00DD02E0" w:rsidRPr="00215907">
        <w:rPr>
          <w:rFonts w:ascii="Times New Roman" w:hAnsi="Times New Roman" w:cs="Times New Roman"/>
          <w:sz w:val="24"/>
          <w:szCs w:val="24"/>
        </w:rPr>
        <w:t xml:space="preserve"> schematic of the main surface currents of the world</w:t>
      </w:r>
      <w:r>
        <w:rPr>
          <w:rFonts w:ascii="Times New Roman" w:hAnsi="Times New Roman" w:cs="Times New Roman"/>
          <w:sz w:val="24"/>
          <w:szCs w:val="24"/>
        </w:rPr>
        <w:t>’</w:t>
      </w:r>
      <w:r w:rsidR="00DD02E0" w:rsidRPr="00215907">
        <w:rPr>
          <w:rFonts w:ascii="Times New Roman" w:hAnsi="Times New Roman" w:cs="Times New Roman"/>
          <w:sz w:val="24"/>
          <w:szCs w:val="24"/>
        </w:rPr>
        <w:t>s oceans. The pane</w:t>
      </w:r>
      <w:r>
        <w:rPr>
          <w:rFonts w:ascii="Times New Roman" w:hAnsi="Times New Roman" w:cs="Times New Roman"/>
          <w:sz w:val="24"/>
          <w:szCs w:val="24"/>
        </w:rPr>
        <w:t>l at the left shows the zonally averaged zonal (i.e., east–</w:t>
      </w:r>
      <w:r w:rsidR="00DD02E0" w:rsidRPr="00215907">
        <w:rPr>
          <w:rFonts w:ascii="Times New Roman" w:hAnsi="Times New Roman" w:cs="Times New Roman"/>
          <w:sz w:val="24"/>
          <w:szCs w:val="24"/>
        </w:rPr>
        <w:t>west) surface winds.</w:t>
      </w:r>
    </w:p>
    <w:p w:rsidR="00DD02E0" w:rsidRPr="00215907" w:rsidRDefault="00DD02E0" w:rsidP="00812D51">
      <w:pPr>
        <w:autoSpaceDE w:val="0"/>
        <w:autoSpaceDN w:val="0"/>
        <w:adjustRightInd w:val="0"/>
        <w:spacing w:after="0" w:line="480" w:lineRule="auto"/>
        <w:rPr>
          <w:rFonts w:ascii="Times New Roman" w:hAnsi="Times New Roman" w:cs="Times New Roman"/>
          <w:sz w:val="24"/>
          <w:szCs w:val="24"/>
        </w:rPr>
      </w:pPr>
    </w:p>
    <w:p w:rsidR="00DD02E0" w:rsidRPr="00215907" w:rsidRDefault="00FD09FB"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DD02E0" w:rsidRPr="00215907">
        <w:rPr>
          <w:rFonts w:ascii="Times New Roman" w:hAnsi="Times New Roman" w:cs="Times New Roman"/>
          <w:sz w:val="24"/>
          <w:szCs w:val="24"/>
        </w:rPr>
        <w:t xml:space="preserve"> 2.4 </w:t>
      </w:r>
      <w:proofErr w:type="gramStart"/>
      <w:r w:rsidR="00DD02E0" w:rsidRPr="00215907">
        <w:rPr>
          <w:rFonts w:ascii="Times New Roman" w:hAnsi="Times New Roman" w:cs="Times New Roman"/>
          <w:sz w:val="24"/>
          <w:szCs w:val="24"/>
        </w:rPr>
        <w:t>The</w:t>
      </w:r>
      <w:proofErr w:type="gramEnd"/>
      <w:r w:rsidR="00DD02E0" w:rsidRPr="00215907">
        <w:rPr>
          <w:rFonts w:ascii="Times New Roman" w:hAnsi="Times New Roman" w:cs="Times New Roman"/>
          <w:sz w:val="24"/>
          <w:szCs w:val="24"/>
        </w:rPr>
        <w:t xml:space="preserve"> zonally averaged density in the Atlantic Ocean. Note the break in the vertical scale at 1</w:t>
      </w:r>
      <w:r>
        <w:rPr>
          <w:rFonts w:ascii="Times New Roman" w:hAnsi="Times New Roman" w:cs="Times New Roman"/>
          <w:sz w:val="24"/>
          <w:szCs w:val="24"/>
        </w:rPr>
        <w:t>,</w:t>
      </w:r>
      <w:r w:rsidR="00DD02E0" w:rsidRPr="00215907">
        <w:rPr>
          <w:rFonts w:ascii="Times New Roman" w:hAnsi="Times New Roman" w:cs="Times New Roman"/>
          <w:sz w:val="24"/>
          <w:szCs w:val="24"/>
        </w:rPr>
        <w:t xml:space="preserve">000 </w:t>
      </w:r>
      <w:proofErr w:type="gramStart"/>
      <w:r w:rsidR="00DD02E0" w:rsidRPr="00215907">
        <w:rPr>
          <w:rFonts w:ascii="Times New Roman" w:hAnsi="Times New Roman" w:cs="Times New Roman"/>
          <w:sz w:val="24"/>
          <w:szCs w:val="24"/>
        </w:rPr>
        <w:t>m.</w:t>
      </w:r>
      <w:r>
        <w:rPr>
          <w:rFonts w:ascii="Times New Roman" w:hAnsi="Times New Roman" w:cs="Times New Roman"/>
          <w:sz w:val="24"/>
          <w:szCs w:val="24"/>
          <w:vertAlign w:val="superscript"/>
        </w:rPr>
        <w:t>3</w:t>
      </w:r>
      <w:r w:rsidR="005F4C58">
        <w:rPr>
          <w:rFonts w:ascii="Times New Roman" w:hAnsi="Times New Roman" w:cs="Times New Roman"/>
          <w:sz w:val="24"/>
          <w:szCs w:val="24"/>
          <w:vertAlign w:val="superscript"/>
        </w:rPr>
        <w:t xml:space="preserve">  </w:t>
      </w:r>
      <w:r w:rsidR="005F4C58">
        <w:rPr>
          <w:rFonts w:ascii="Times New Roman" w:hAnsi="Times New Roman" w:cs="Times New Roman"/>
          <w:sz w:val="24"/>
          <w:szCs w:val="24"/>
        </w:rPr>
        <w:t>The</w:t>
      </w:r>
      <w:proofErr w:type="gramEnd"/>
      <w:r w:rsidR="005F4C58">
        <w:rPr>
          <w:rFonts w:ascii="Times New Roman" w:hAnsi="Times New Roman" w:cs="Times New Roman"/>
          <w:sz w:val="24"/>
          <w:szCs w:val="24"/>
        </w:rPr>
        <w:t xml:space="preserve"> actual density is approximately 1000 plus the numbers shown, in kg/m3</w:t>
      </w:r>
      <w:r w:rsidR="005F4C58" w:rsidRPr="005F4C58">
        <w:rPr>
          <w:rFonts w:ascii="Times New Roman" w:hAnsi="Times New Roman" w:cs="Times New Roman"/>
          <w:color w:val="FF0000"/>
          <w:sz w:val="24"/>
          <w:szCs w:val="24"/>
        </w:rPr>
        <w:t>.</w:t>
      </w:r>
    </w:p>
    <w:p w:rsidR="00DD02E0" w:rsidRPr="00215907" w:rsidRDefault="00DD02E0" w:rsidP="00812D51">
      <w:pPr>
        <w:autoSpaceDE w:val="0"/>
        <w:autoSpaceDN w:val="0"/>
        <w:adjustRightInd w:val="0"/>
        <w:spacing w:after="0" w:line="480" w:lineRule="auto"/>
        <w:rPr>
          <w:rFonts w:ascii="Times New Roman" w:hAnsi="Times New Roman" w:cs="Times New Roman"/>
          <w:sz w:val="24"/>
          <w:szCs w:val="24"/>
        </w:rPr>
      </w:pPr>
    </w:p>
    <w:p w:rsidR="005F4C58" w:rsidRDefault="0094114C"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DD02E0" w:rsidRPr="00215907">
        <w:rPr>
          <w:rFonts w:ascii="Times New Roman" w:hAnsi="Times New Roman" w:cs="Times New Roman"/>
          <w:sz w:val="24"/>
          <w:szCs w:val="24"/>
        </w:rPr>
        <w:t xml:space="preserve"> 2.5 Schematic of the vertical structure of the ocean, emphasizing the mixed layer. In the mixed layer, typically 50</w:t>
      </w:r>
      <w:r>
        <w:rPr>
          <w:rFonts w:ascii="Times New Roman" w:hAnsi="Times New Roman" w:cs="Times New Roman"/>
          <w:sz w:val="24"/>
          <w:szCs w:val="24"/>
        </w:rPr>
        <w:t>–</w:t>
      </w:r>
      <w:r w:rsidR="00DD02E0" w:rsidRPr="00215907">
        <w:rPr>
          <w:rFonts w:ascii="Times New Roman" w:hAnsi="Times New Roman" w:cs="Times New Roman"/>
          <w:sz w:val="24"/>
          <w:szCs w:val="24"/>
        </w:rPr>
        <w:t>100</w:t>
      </w:r>
      <w:r>
        <w:rPr>
          <w:rFonts w:ascii="Times New Roman" w:hAnsi="Times New Roman" w:cs="Times New Roman"/>
          <w:sz w:val="24"/>
          <w:szCs w:val="24"/>
        </w:rPr>
        <w:t xml:space="preserve"> </w:t>
      </w:r>
      <w:r w:rsidR="00DD02E0" w:rsidRPr="00215907">
        <w:rPr>
          <w:rFonts w:ascii="Times New Roman" w:hAnsi="Times New Roman" w:cs="Times New Roman"/>
          <w:sz w:val="24"/>
          <w:szCs w:val="24"/>
        </w:rPr>
        <w:t xml:space="preserve">m </w:t>
      </w:r>
      <w:r>
        <w:rPr>
          <w:rFonts w:ascii="Times New Roman" w:hAnsi="Times New Roman" w:cs="Times New Roman"/>
          <w:sz w:val="24"/>
          <w:szCs w:val="24"/>
        </w:rPr>
        <w:t>deep</w:t>
      </w:r>
      <w:r w:rsidR="00DD02E0" w:rsidRPr="00215907">
        <w:rPr>
          <w:rFonts w:ascii="Times New Roman" w:hAnsi="Times New Roman" w:cs="Times New Roman"/>
          <w:sz w:val="24"/>
          <w:szCs w:val="24"/>
        </w:rPr>
        <w:t>, turbulence and convection act to keep the temperature relatively uniform in the vertical. Below this</w:t>
      </w:r>
      <w:r>
        <w:rPr>
          <w:rFonts w:ascii="Times New Roman" w:hAnsi="Times New Roman" w:cs="Times New Roman"/>
          <w:sz w:val="24"/>
          <w:szCs w:val="24"/>
        </w:rPr>
        <w:t xml:space="preserve"> layer</w:t>
      </w:r>
      <w:r w:rsidR="00DD02E0" w:rsidRPr="00215907">
        <w:rPr>
          <w:rFonts w:ascii="Times New Roman" w:hAnsi="Times New Roman" w:cs="Times New Roman"/>
          <w:sz w:val="24"/>
          <w:szCs w:val="24"/>
        </w:rPr>
        <w:t xml:space="preserve">, temperature changes over a depth of a few hundred meters, in the </w:t>
      </w:r>
      <w:r w:rsidR="00DD02E0" w:rsidRPr="00215907">
        <w:rPr>
          <w:rFonts w:ascii="Times New Roman" w:hAnsi="Times New Roman" w:cs="Times New Roman"/>
          <w:i/>
          <w:iCs/>
          <w:sz w:val="24"/>
          <w:szCs w:val="24"/>
        </w:rPr>
        <w:t>thermocline,</w:t>
      </w:r>
      <w:r w:rsidR="00DD02E0" w:rsidRPr="00215907">
        <w:rPr>
          <w:rFonts w:ascii="Times New Roman" w:hAnsi="Times New Roman" w:cs="Times New Roman"/>
          <w:sz w:val="24"/>
          <w:szCs w:val="24"/>
        </w:rPr>
        <w:t xml:space="preserve"> before becoming almost uniform at depth, in the </w:t>
      </w:r>
      <w:r w:rsidR="00DD02E0" w:rsidRPr="00215907">
        <w:rPr>
          <w:rFonts w:ascii="Times New Roman" w:hAnsi="Times New Roman" w:cs="Times New Roman"/>
          <w:i/>
          <w:iCs/>
          <w:sz w:val="24"/>
          <w:szCs w:val="24"/>
        </w:rPr>
        <w:t>abyss</w:t>
      </w:r>
      <w:r w:rsidR="00DD02E0" w:rsidRPr="00215907">
        <w:rPr>
          <w:rFonts w:ascii="Times New Roman" w:hAnsi="Times New Roman" w:cs="Times New Roman"/>
          <w:sz w:val="24"/>
          <w:szCs w:val="24"/>
        </w:rPr>
        <w:t>.</w:t>
      </w:r>
    </w:p>
    <w:p w:rsidR="00DD02E0" w:rsidRPr="00215907" w:rsidRDefault="005F4C58" w:rsidP="00812D51">
      <w:pPr>
        <w:autoSpaceDE w:val="0"/>
        <w:autoSpaceDN w:val="0"/>
        <w:adjustRightInd w:val="0"/>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xxx</w:t>
      </w:r>
      <w:proofErr w:type="gramEnd"/>
      <w:r>
        <w:rPr>
          <w:rFonts w:ascii="Times New Roman" w:hAnsi="Times New Roman" w:cs="Times New Roman"/>
          <w:sz w:val="24"/>
          <w:szCs w:val="24"/>
        </w:rPr>
        <w:t xml:space="preserve"> Adapted from Marshall and Plumb 2007. </w:t>
      </w:r>
    </w:p>
    <w:p w:rsidR="00DD02E0" w:rsidRPr="00215907" w:rsidRDefault="00DD02E0" w:rsidP="00812D51">
      <w:pPr>
        <w:autoSpaceDE w:val="0"/>
        <w:autoSpaceDN w:val="0"/>
        <w:adjustRightInd w:val="0"/>
        <w:spacing w:after="0" w:line="480" w:lineRule="auto"/>
        <w:rPr>
          <w:rFonts w:ascii="Times New Roman" w:hAnsi="Times New Roman" w:cs="Times New Roman"/>
          <w:sz w:val="24"/>
          <w:szCs w:val="24"/>
        </w:rPr>
      </w:pPr>
    </w:p>
    <w:p w:rsidR="00DD02E0" w:rsidRPr="00215907" w:rsidRDefault="0094114C"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DD02E0" w:rsidRPr="00215907">
        <w:rPr>
          <w:rFonts w:ascii="Times New Roman" w:hAnsi="Times New Roman" w:cs="Times New Roman"/>
          <w:sz w:val="24"/>
          <w:szCs w:val="24"/>
        </w:rPr>
        <w:t xml:space="preserve"> 2.6 T</w:t>
      </w:r>
      <w:r>
        <w:rPr>
          <w:rFonts w:ascii="Times New Roman" w:hAnsi="Times New Roman" w:cs="Times New Roman"/>
          <w:sz w:val="24"/>
          <w:szCs w:val="24"/>
        </w:rPr>
        <w:t>op: An artist’s impression of the global ocean circulation, sometimes called the “conveyor belt.” Bottom:</w:t>
      </w:r>
      <w:r w:rsidR="00DD02E0" w:rsidRPr="00215907">
        <w:rPr>
          <w:rFonts w:ascii="Times New Roman" w:hAnsi="Times New Roman" w:cs="Times New Roman"/>
          <w:sz w:val="24"/>
          <w:szCs w:val="24"/>
        </w:rPr>
        <w:t xml:space="preserve"> The </w:t>
      </w:r>
      <w:r>
        <w:rPr>
          <w:rFonts w:ascii="Times New Roman" w:hAnsi="Times New Roman" w:cs="Times New Roman"/>
          <w:sz w:val="24"/>
          <w:szCs w:val="24"/>
        </w:rPr>
        <w:t xml:space="preserve">sea-surface height in the Atlantic on October 15, 2008, indicating the presence of the Gulf Stream and </w:t>
      </w:r>
      <w:proofErr w:type="spellStart"/>
      <w:r>
        <w:rPr>
          <w:rFonts w:ascii="Times New Roman" w:hAnsi="Times New Roman" w:cs="Times New Roman"/>
          <w:sz w:val="24"/>
          <w:szCs w:val="24"/>
        </w:rPr>
        <w:t>mesoscale</w:t>
      </w:r>
      <w:proofErr w:type="spellEnd"/>
      <w:r>
        <w:rPr>
          <w:rFonts w:ascii="Times New Roman" w:hAnsi="Times New Roman" w:cs="Times New Roman"/>
          <w:sz w:val="24"/>
          <w:szCs w:val="24"/>
        </w:rPr>
        <w:t xml:space="preserve"> eddies.</w:t>
      </w:r>
    </w:p>
    <w:p w:rsidR="00DD02E0" w:rsidRPr="00215907" w:rsidRDefault="00DD02E0" w:rsidP="00812D51">
      <w:pPr>
        <w:autoSpaceDE w:val="0"/>
        <w:autoSpaceDN w:val="0"/>
        <w:adjustRightInd w:val="0"/>
        <w:spacing w:after="0" w:line="480" w:lineRule="auto"/>
        <w:rPr>
          <w:rFonts w:ascii="Times New Roman" w:hAnsi="Times New Roman" w:cs="Times New Roman"/>
          <w:sz w:val="24"/>
          <w:szCs w:val="24"/>
        </w:rPr>
      </w:pPr>
    </w:p>
    <w:p w:rsidR="00DD02E0" w:rsidRPr="00215907" w:rsidRDefault="0094114C"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DD02E0" w:rsidRPr="00215907">
        <w:rPr>
          <w:rFonts w:ascii="Times New Roman" w:hAnsi="Times New Roman" w:cs="Times New Roman"/>
          <w:sz w:val="24"/>
          <w:szCs w:val="24"/>
        </w:rPr>
        <w:t xml:space="preserve"> 3.1 </w:t>
      </w:r>
      <w:proofErr w:type="gramStart"/>
      <w:r w:rsidR="00DD02E0" w:rsidRPr="00215907">
        <w:rPr>
          <w:rFonts w:ascii="Times New Roman" w:hAnsi="Times New Roman" w:cs="Times New Roman"/>
          <w:sz w:val="24"/>
          <w:szCs w:val="24"/>
        </w:rPr>
        <w:t>A</w:t>
      </w:r>
      <w:proofErr w:type="gramEnd"/>
      <w:r w:rsidR="00DD02E0" w:rsidRPr="00215907">
        <w:rPr>
          <w:rFonts w:ascii="Times New Roman" w:hAnsi="Times New Roman" w:cs="Times New Roman"/>
          <w:sz w:val="24"/>
          <w:szCs w:val="24"/>
        </w:rPr>
        <w:t xml:space="preserve"> missile launched from t</w:t>
      </w:r>
      <w:r>
        <w:rPr>
          <w:rFonts w:ascii="Times New Roman" w:hAnsi="Times New Roman" w:cs="Times New Roman"/>
          <w:sz w:val="24"/>
          <w:szCs w:val="24"/>
        </w:rPr>
        <w:t>he North Pole toward Africa.</w:t>
      </w:r>
      <w:r w:rsidR="00DD02E0" w:rsidRPr="00215907">
        <w:rPr>
          <w:rFonts w:ascii="Times New Roman" w:hAnsi="Times New Roman" w:cs="Times New Roman"/>
          <w:sz w:val="24"/>
          <w:szCs w:val="24"/>
        </w:rPr>
        <w:t xml:space="preserve"> Earth rotates beneath the missile</w:t>
      </w:r>
      <w:r>
        <w:rPr>
          <w:rFonts w:ascii="Times New Roman" w:hAnsi="Times New Roman" w:cs="Times New Roman"/>
          <w:sz w:val="24"/>
          <w:szCs w:val="24"/>
        </w:rPr>
        <w:t>,</w:t>
      </w:r>
      <w:r w:rsidR="00DD02E0" w:rsidRPr="00215907">
        <w:rPr>
          <w:rFonts w:ascii="Times New Roman" w:hAnsi="Times New Roman" w:cs="Times New Roman"/>
          <w:sz w:val="24"/>
          <w:szCs w:val="24"/>
        </w:rPr>
        <w:t xml:space="preserve"> and the missile lands in South America. From the point of view of an observer on Earth, the mi</w:t>
      </w:r>
      <w:r>
        <w:rPr>
          <w:rFonts w:ascii="Times New Roman" w:hAnsi="Times New Roman" w:cs="Times New Roman"/>
          <w:sz w:val="24"/>
          <w:szCs w:val="24"/>
        </w:rPr>
        <w:t>ssile has been deflected to it</w:t>
      </w:r>
      <w:r w:rsidR="00DD02E0" w:rsidRPr="00215907">
        <w:rPr>
          <w:rFonts w:ascii="Times New Roman" w:hAnsi="Times New Roman" w:cs="Times New Roman"/>
          <w:sz w:val="24"/>
          <w:szCs w:val="24"/>
        </w:rPr>
        <w:t xml:space="preserve">s right, and the force causing that deflection is the </w:t>
      </w:r>
      <w:proofErr w:type="spellStart"/>
      <w:r w:rsidR="00DD02E0" w:rsidRPr="00215907">
        <w:rPr>
          <w:rFonts w:ascii="Times New Roman" w:hAnsi="Times New Roman" w:cs="Times New Roman"/>
          <w:sz w:val="24"/>
          <w:szCs w:val="24"/>
        </w:rPr>
        <w:t>Coriolis</w:t>
      </w:r>
      <w:proofErr w:type="spellEnd"/>
      <w:r w:rsidR="00DD02E0" w:rsidRPr="00215907">
        <w:rPr>
          <w:rFonts w:ascii="Times New Roman" w:hAnsi="Times New Roman" w:cs="Times New Roman"/>
          <w:sz w:val="24"/>
          <w:szCs w:val="24"/>
        </w:rPr>
        <w:t xml:space="preserve"> force.</w:t>
      </w:r>
    </w:p>
    <w:p w:rsidR="00DD02E0" w:rsidRPr="00215907" w:rsidRDefault="00DD02E0" w:rsidP="00812D51">
      <w:pPr>
        <w:autoSpaceDE w:val="0"/>
        <w:autoSpaceDN w:val="0"/>
        <w:adjustRightInd w:val="0"/>
        <w:spacing w:after="0" w:line="480" w:lineRule="auto"/>
        <w:rPr>
          <w:rFonts w:ascii="Times New Roman" w:hAnsi="Times New Roman" w:cs="Times New Roman"/>
          <w:sz w:val="24"/>
          <w:szCs w:val="24"/>
        </w:rPr>
      </w:pPr>
    </w:p>
    <w:p w:rsidR="00DD02E0" w:rsidRDefault="0002640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Figure 3.2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component of</w:t>
      </w:r>
      <w:r w:rsidR="00DD02E0" w:rsidRPr="00215907">
        <w:rPr>
          <w:rFonts w:ascii="Times New Roman" w:hAnsi="Times New Roman" w:cs="Times New Roman"/>
          <w:sz w:val="24"/>
          <w:szCs w:val="24"/>
        </w:rPr>
        <w:t xml:space="preserve"> Earth’s rotation in the local vertical </w:t>
      </w:r>
      <w:r>
        <w:rPr>
          <w:rFonts w:ascii="Times New Roman" w:hAnsi="Times New Roman" w:cs="Times New Roman"/>
          <w:sz w:val="24"/>
          <w:szCs w:val="24"/>
        </w:rPr>
        <w:t xml:space="preserve">direction </w:t>
      </w:r>
      <w:r w:rsidR="00DD02E0" w:rsidRPr="00215907">
        <w:rPr>
          <w:rFonts w:ascii="Times New Roman" w:hAnsi="Times New Roman" w:cs="Times New Roman"/>
          <w:sz w:val="24"/>
          <w:szCs w:val="24"/>
        </w:rPr>
        <w:t>varies with latitude (</w:t>
      </w:r>
      <m:oMath>
        <m:r>
          <w:rPr>
            <w:rFonts w:ascii="Cambria Math" w:hAnsi="Cambria Math" w:cs="Times New Roman"/>
            <w:sz w:val="24"/>
            <w:szCs w:val="24"/>
          </w:rPr>
          <m:t>ϑ</m:t>
        </m:r>
      </m:oMath>
      <w:r w:rsidR="00DD02E0" w:rsidRPr="00215907">
        <w:rPr>
          <w:rFonts w:ascii="Times New Roman" w:hAnsi="Times New Roman" w:cs="Times New Roman"/>
          <w:sz w:val="24"/>
          <w:szCs w:val="24"/>
        </w:rPr>
        <w:t xml:space="preserve">) like </w:t>
      </w:r>
      <m:oMath>
        <m:r>
          <w:rPr>
            <w:rFonts w:ascii="Cambria Math" w:hAnsi="Cambria Math" w:cs="Times New Roman"/>
            <w:sz w:val="24"/>
            <w:szCs w:val="24"/>
          </w:rPr>
          <m:t>Ω</m:t>
        </m:r>
        <m:r>
          <m:rPr>
            <m:sty m:val="p"/>
          </m:rPr>
          <w:rPr>
            <w:rFonts w:ascii="Cambria Math" w:hAnsi="Cambria Math" w:cs="Times New Roman"/>
            <w:sz w:val="24"/>
            <w:szCs w:val="24"/>
          </w:rPr>
          <m:t>sin</m:t>
        </m:r>
        <m:r>
          <w:rPr>
            <w:rFonts w:ascii="Cambria Math" w:hAnsi="Cambria Math" w:cs="Times New Roman"/>
            <w:sz w:val="24"/>
            <w:szCs w:val="24"/>
          </w:rPr>
          <m:t>ϑ</m:t>
        </m:r>
      </m:oMath>
      <w:r w:rsidR="00DD02E0" w:rsidRPr="00215907">
        <w:rPr>
          <w:rFonts w:ascii="Times New Roman" w:hAnsi="Times New Roman" w:cs="Times New Roman"/>
          <w:sz w:val="24"/>
          <w:szCs w:val="24"/>
        </w:rPr>
        <w:t>. Its value is</w:t>
      </w:r>
      <w:r w:rsidR="00215907">
        <w:rPr>
          <w:rFonts w:ascii="Times New Roman" w:hAnsi="Times New Roman" w:cs="Times New Roman"/>
          <w:sz w:val="24"/>
          <w:szCs w:val="24"/>
        </w:rPr>
        <w:t xml:space="preserve"> </w:t>
      </w:r>
      <m:oMath>
        <m:r>
          <w:rPr>
            <w:rFonts w:ascii="Cambria Math" w:hAnsi="Cambria Math" w:cs="Times New Roman"/>
            <w:sz w:val="24"/>
            <w:szCs w:val="24"/>
          </w:rPr>
          <m:t>+</m:t>
        </m:r>
        <m:r>
          <w:rPr>
            <w:rFonts w:ascii="Cambria Math" w:hAnsi="Cambria Math" w:cs="Times New Roman"/>
            <w:sz w:val="24"/>
            <w:szCs w:val="24"/>
          </w:rPr>
          <m:t>Ω</m:t>
        </m:r>
      </m:oMath>
      <w:r w:rsidR="00DD02E0" w:rsidRPr="00215907">
        <w:rPr>
          <w:rFonts w:ascii="Times New Roman" w:hAnsi="Times New Roman" w:cs="Times New Roman"/>
          <w:i/>
          <w:iCs/>
          <w:sz w:val="24"/>
          <w:szCs w:val="24"/>
        </w:rPr>
        <w:t xml:space="preserve"> </w:t>
      </w:r>
      <w:r>
        <w:rPr>
          <w:rFonts w:ascii="Times New Roman" w:hAnsi="Times New Roman" w:cs="Times New Roman"/>
          <w:sz w:val="24"/>
          <w:szCs w:val="24"/>
        </w:rPr>
        <w:t>at the North Pole, zero at the e</w:t>
      </w:r>
      <w:r w:rsidR="00DD02E0" w:rsidRPr="00215907">
        <w:rPr>
          <w:rFonts w:ascii="Times New Roman" w:hAnsi="Times New Roman" w:cs="Times New Roman"/>
          <w:sz w:val="24"/>
          <w:szCs w:val="24"/>
        </w:rPr>
        <w:t>quator</w:t>
      </w:r>
      <w:r>
        <w:rPr>
          <w:rFonts w:ascii="Times New Roman" w:hAnsi="Times New Roman" w:cs="Times New Roman"/>
          <w:sz w:val="24"/>
          <w:szCs w:val="24"/>
        </w:rPr>
        <w:t>,</w:t>
      </w:r>
      <w:r w:rsidR="00DD02E0" w:rsidRPr="00215907">
        <w:rPr>
          <w:rFonts w:ascii="Times New Roman" w:hAnsi="Times New Roman" w:cs="Times New Roman"/>
          <w:sz w:val="24"/>
          <w:szCs w:val="24"/>
        </w:rPr>
        <w:t xml:space="preserve"> and </w:t>
      </w:r>
      <m:oMath>
        <m:r>
          <w:rPr>
            <w:rFonts w:ascii="Cambria Math" w:hAnsi="Cambria Math" w:cs="Times New Roman"/>
            <w:sz w:val="24"/>
            <w:szCs w:val="24"/>
          </w:rPr>
          <m:t>-</m:t>
        </m:r>
        <m:r>
          <w:rPr>
            <w:rFonts w:ascii="Cambria Math" w:hAnsi="Cambria Math" w:cs="Times New Roman"/>
            <w:sz w:val="24"/>
            <w:szCs w:val="24"/>
          </w:rPr>
          <m:t>Ω</m:t>
        </m:r>
      </m:oMath>
      <w:r w:rsidR="00DD02E0" w:rsidRPr="00215907">
        <w:rPr>
          <w:rFonts w:ascii="Times New Roman" w:hAnsi="Times New Roman" w:cs="Times New Roman"/>
          <w:i/>
          <w:iCs/>
          <w:sz w:val="24"/>
          <w:szCs w:val="24"/>
        </w:rPr>
        <w:t xml:space="preserve"> </w:t>
      </w:r>
      <w:r w:rsidR="00DD02E0" w:rsidRPr="00215907">
        <w:rPr>
          <w:rFonts w:ascii="Times New Roman" w:hAnsi="Times New Roman" w:cs="Times New Roman"/>
          <w:sz w:val="24"/>
          <w:szCs w:val="24"/>
        </w:rPr>
        <w:t xml:space="preserve">at the South Pole. The </w:t>
      </w:r>
      <w:proofErr w:type="spellStart"/>
      <w:r w:rsidR="00DD02E0" w:rsidRPr="00215907">
        <w:rPr>
          <w:rFonts w:ascii="Times New Roman" w:hAnsi="Times New Roman" w:cs="Times New Roman"/>
          <w:sz w:val="24"/>
          <w:szCs w:val="24"/>
        </w:rPr>
        <w:t>Coriolis</w:t>
      </w:r>
      <w:proofErr w:type="spellEnd"/>
      <w:r w:rsidR="00DD02E0" w:rsidRPr="00215907">
        <w:rPr>
          <w:rFonts w:ascii="Times New Roman" w:hAnsi="Times New Roman" w:cs="Times New Roman"/>
          <w:sz w:val="24"/>
          <w:szCs w:val="24"/>
        </w:rPr>
        <w:t xml:space="preserve"> parameter </w:t>
      </w:r>
      <w:r>
        <w:rPr>
          <w:rFonts w:ascii="Times New Roman" w:hAnsi="Times New Roman" w:cs="Times New Roman"/>
          <w:i/>
          <w:iCs/>
          <w:sz w:val="24"/>
          <w:szCs w:val="24"/>
        </w:rPr>
        <w:t>f</w:t>
      </w:r>
      <w:r w:rsidR="00DD02E0" w:rsidRPr="00215907">
        <w:rPr>
          <w:rFonts w:ascii="Times New Roman" w:hAnsi="Times New Roman" w:cs="Times New Roman"/>
          <w:sz w:val="24"/>
          <w:szCs w:val="24"/>
        </w:rPr>
        <w:t xml:space="preserve"> is given by </w:t>
      </w:r>
      <m:oMath>
        <m:r>
          <w:rPr>
            <w:rFonts w:ascii="Cambria Math" w:hAnsi="Cambria Math" w:cs="Times New Roman"/>
            <w:sz w:val="24"/>
            <w:szCs w:val="24"/>
          </w:rPr>
          <m:t>f</m:t>
        </m:r>
        <m:r>
          <w:rPr>
            <w:rFonts w:ascii="Cambria Math" w:hAnsi="Cambria Math" w:cs="Times New Roman"/>
            <w:sz w:val="24"/>
            <w:szCs w:val="24"/>
          </w:rPr>
          <m:t>=2</m:t>
        </m:r>
        <m:r>
          <w:rPr>
            <w:rFonts w:ascii="Cambria Math" w:hAnsi="Cambria Math" w:cs="Times New Roman"/>
            <w:sz w:val="24"/>
            <w:szCs w:val="24"/>
          </w:rPr>
          <m:t>Ω</m:t>
        </m:r>
        <m:r>
          <m:rPr>
            <m:sty m:val="p"/>
          </m:rPr>
          <w:rPr>
            <w:rFonts w:ascii="Cambria Math" w:hAnsi="Cambria Math" w:cs="Times New Roman"/>
            <w:sz w:val="24"/>
            <w:szCs w:val="24"/>
          </w:rPr>
          <m:t>sin</m:t>
        </m:r>
        <m:r>
          <w:rPr>
            <w:rFonts w:ascii="Cambria Math" w:hAnsi="Cambria Math" w:cs="Times New Roman"/>
            <w:sz w:val="24"/>
            <w:szCs w:val="24"/>
          </w:rPr>
          <m:t>θ</m:t>
        </m:r>
      </m:oMath>
      <w:r w:rsidR="00215907">
        <w:rPr>
          <w:rFonts w:ascii="Times New Roman" w:hAnsi="Times New Roman" w:cs="Times New Roman"/>
          <w:sz w:val="24"/>
          <w:szCs w:val="24"/>
        </w:rPr>
        <w:t>.</w:t>
      </w:r>
      <w:r w:rsidR="005F4C58">
        <w:rPr>
          <w:rFonts w:ascii="Times New Roman" w:hAnsi="Times New Roman" w:cs="Times New Roman"/>
          <w:sz w:val="24"/>
          <w:szCs w:val="24"/>
        </w:rPr>
        <w:t xml:space="preserve">   </w:t>
      </w:r>
      <w:proofErr w:type="gramStart"/>
      <w:r w:rsidR="005F4C58">
        <w:rPr>
          <w:rFonts w:ascii="Times New Roman" w:hAnsi="Times New Roman" w:cs="Times New Roman"/>
          <w:sz w:val="24"/>
          <w:szCs w:val="24"/>
        </w:rPr>
        <w:t>xxx</w:t>
      </w:r>
      <w:proofErr w:type="gramEnd"/>
      <w:r w:rsidR="005F4C58">
        <w:rPr>
          <w:rFonts w:ascii="Times New Roman" w:hAnsi="Times New Roman" w:cs="Times New Roman"/>
          <w:sz w:val="24"/>
          <w:szCs w:val="24"/>
        </w:rPr>
        <w:t xml:space="preserve"> Check symbols are consistent with figure.</w:t>
      </w:r>
    </w:p>
    <w:p w:rsidR="002149BA" w:rsidRDefault="002149BA" w:rsidP="00812D51">
      <w:pPr>
        <w:autoSpaceDE w:val="0"/>
        <w:autoSpaceDN w:val="0"/>
        <w:adjustRightInd w:val="0"/>
        <w:spacing w:after="0" w:line="480" w:lineRule="auto"/>
        <w:rPr>
          <w:rFonts w:ascii="Times New Roman" w:hAnsi="Times New Roman" w:cs="Times New Roman"/>
          <w:sz w:val="24"/>
          <w:szCs w:val="24"/>
        </w:rPr>
      </w:pPr>
    </w:p>
    <w:p w:rsidR="002149BA" w:rsidRPr="002149BA" w:rsidRDefault="0002640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2149BA" w:rsidRPr="002149BA">
        <w:rPr>
          <w:rFonts w:ascii="Times New Roman" w:hAnsi="Times New Roman" w:cs="Times New Roman"/>
          <w:sz w:val="24"/>
          <w:szCs w:val="24"/>
        </w:rPr>
        <w:t xml:space="preserve"> 3.3 A slab (dark shading) floating within a fluid, with </w:t>
      </w:r>
      <w:r w:rsidR="002149BA" w:rsidRPr="002149BA">
        <w:rPr>
          <w:rFonts w:ascii="Times New Roman" w:hAnsi="Times New Roman" w:cs="Times New Roman"/>
          <w:i/>
          <w:iCs/>
          <w:sz w:val="24"/>
          <w:szCs w:val="24"/>
        </w:rPr>
        <w:t xml:space="preserve">x </w:t>
      </w:r>
      <w:r w:rsidR="002149BA" w:rsidRPr="002149BA">
        <w:rPr>
          <w:rFonts w:ascii="Times New Roman" w:hAnsi="Times New Roman" w:cs="Times New Roman"/>
          <w:sz w:val="24"/>
          <w:szCs w:val="24"/>
        </w:rPr>
        <w:t xml:space="preserve">and </w:t>
      </w:r>
      <w:r w:rsidR="002149BA" w:rsidRPr="002149BA">
        <w:rPr>
          <w:rFonts w:ascii="Times New Roman" w:hAnsi="Times New Roman" w:cs="Times New Roman"/>
          <w:i/>
          <w:iCs/>
          <w:sz w:val="24"/>
          <w:szCs w:val="24"/>
        </w:rPr>
        <w:t xml:space="preserve">z </w:t>
      </w:r>
      <w:r w:rsidR="002149BA" w:rsidRPr="002149BA">
        <w:rPr>
          <w:rFonts w:ascii="Times New Roman" w:hAnsi="Times New Roman" w:cs="Times New Roman"/>
          <w:sz w:val="24"/>
          <w:szCs w:val="24"/>
        </w:rPr>
        <w:t xml:space="preserve">the horizontal and vertical directions, respectively. The force to the right is just the difference of the pressure forces between the right and left surfaces of the slab, and so proportional to </w:t>
      </w:r>
      <m:oMath>
        <m:r>
          <w:rPr>
            <w:rFonts w:ascii="Cambria Math" w:hAnsi="Cambria Math" w:cs="Times New Roman"/>
            <w:sz w:val="24"/>
            <w:szCs w:val="24"/>
          </w:rPr>
          <m:t>δp</m:t>
        </m:r>
        <m:r>
          <w:rPr>
            <w:rFonts w:ascii="Cambria Math" w:hAnsi="Cambria Math" w:cs="Times New Roman"/>
            <w:sz w:val="24"/>
            <w:szCs w:val="24"/>
          </w:rPr>
          <m:t>.</m:t>
        </m:r>
      </m:oMath>
      <w:r w:rsidR="002149BA" w:rsidRPr="002149BA">
        <w:rPr>
          <w:rFonts w:ascii="Times New Roman" w:hAnsi="Times New Roman" w:cs="Times New Roman"/>
          <w:sz w:val="24"/>
          <w:szCs w:val="24"/>
        </w:rPr>
        <w:t xml:space="preserve"> Thus, the net force is proportional to the pressure </w:t>
      </w:r>
      <w:r w:rsidR="002149BA" w:rsidRPr="00026400">
        <w:rPr>
          <w:rFonts w:ascii="Times New Roman" w:hAnsi="Times New Roman" w:cs="Times New Roman"/>
          <w:iCs/>
          <w:sz w:val="24"/>
          <w:szCs w:val="24"/>
        </w:rPr>
        <w:t>gradient</w:t>
      </w:r>
      <w:r w:rsidR="002149BA" w:rsidRPr="002149BA">
        <w:rPr>
          <w:rFonts w:ascii="Times New Roman" w:hAnsi="Times New Roman" w:cs="Times New Roman"/>
          <w:i/>
          <w:iCs/>
          <w:sz w:val="24"/>
          <w:szCs w:val="24"/>
        </w:rPr>
        <w:t xml:space="preserve"> </w:t>
      </w:r>
      <w:r w:rsidR="002149BA" w:rsidRPr="002149BA">
        <w:rPr>
          <w:rFonts w:ascii="Times New Roman" w:hAnsi="Times New Roman" w:cs="Times New Roman"/>
          <w:sz w:val="24"/>
          <w:szCs w:val="24"/>
        </w:rPr>
        <w:t>within the fluid.</w:t>
      </w:r>
    </w:p>
    <w:p w:rsidR="00215907" w:rsidRDefault="00215907" w:rsidP="00812D51">
      <w:pPr>
        <w:autoSpaceDE w:val="0"/>
        <w:autoSpaceDN w:val="0"/>
        <w:adjustRightInd w:val="0"/>
        <w:spacing w:after="0" w:line="480" w:lineRule="auto"/>
        <w:rPr>
          <w:rFonts w:ascii="Times New Roman" w:hAnsi="Times New Roman" w:cs="Times New Roman"/>
          <w:sz w:val="24"/>
          <w:szCs w:val="24"/>
        </w:rPr>
      </w:pPr>
    </w:p>
    <w:p w:rsidR="00215907" w:rsidRPr="002149BA" w:rsidRDefault="0002640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2149BA" w:rsidRPr="002149BA">
        <w:rPr>
          <w:rFonts w:ascii="Times New Roman" w:hAnsi="Times New Roman" w:cs="Times New Roman"/>
          <w:sz w:val="24"/>
          <w:szCs w:val="24"/>
        </w:rPr>
        <w:t xml:space="preserve"> 3.4 </w:t>
      </w:r>
      <w:proofErr w:type="gramStart"/>
      <w:r w:rsidR="002149BA" w:rsidRPr="002149BA">
        <w:rPr>
          <w:rFonts w:ascii="Times New Roman" w:hAnsi="Times New Roman" w:cs="Times New Roman"/>
          <w:sz w:val="24"/>
          <w:szCs w:val="24"/>
        </w:rPr>
        <w:t>An</w:t>
      </w:r>
      <w:proofErr w:type="gramEnd"/>
      <w:r w:rsidR="002149BA" w:rsidRPr="002149BA">
        <w:rPr>
          <w:rFonts w:ascii="Times New Roman" w:hAnsi="Times New Roman" w:cs="Times New Roman"/>
          <w:sz w:val="24"/>
          <w:szCs w:val="24"/>
        </w:rPr>
        <w:t xml:space="preserve"> idealized Ekman spiral in the Northern Hemisphere.</w:t>
      </w:r>
    </w:p>
    <w:p w:rsidR="002149BA" w:rsidRPr="002149BA" w:rsidRDefault="002149BA" w:rsidP="00812D51">
      <w:pPr>
        <w:autoSpaceDE w:val="0"/>
        <w:autoSpaceDN w:val="0"/>
        <w:adjustRightInd w:val="0"/>
        <w:spacing w:after="0" w:line="480" w:lineRule="auto"/>
        <w:rPr>
          <w:rFonts w:ascii="Times New Roman" w:hAnsi="Times New Roman" w:cs="Times New Roman"/>
          <w:sz w:val="24"/>
          <w:szCs w:val="24"/>
        </w:rPr>
      </w:pPr>
    </w:p>
    <w:p w:rsidR="002149BA" w:rsidRDefault="0002640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2149BA" w:rsidRPr="002149BA">
        <w:rPr>
          <w:rFonts w:ascii="Times New Roman" w:hAnsi="Times New Roman" w:cs="Times New Roman"/>
          <w:sz w:val="24"/>
          <w:szCs w:val="24"/>
        </w:rPr>
        <w:t xml:space="preserve"> 3.5 A body moving in a circle is constantly changing its direction and so accelerating. The acceleration is directed toward the center of the circle and has magnitude </w:t>
      </w:r>
      <w:r w:rsidR="002149BA" w:rsidRPr="002149BA">
        <w:rPr>
          <w:rFonts w:ascii="Times New Roman" w:hAnsi="Times New Roman" w:cs="Times New Roman"/>
          <w:i/>
          <w:iCs/>
          <w:sz w:val="24"/>
          <w:szCs w:val="24"/>
        </w:rPr>
        <w:t>v</w:t>
      </w:r>
      <w:r w:rsidR="002149BA" w:rsidRPr="002149BA">
        <w:rPr>
          <w:rFonts w:ascii="Times New Roman" w:hAnsi="Times New Roman" w:cs="Times New Roman"/>
          <w:sz w:val="24"/>
          <w:szCs w:val="24"/>
          <w:vertAlign w:val="superscript"/>
        </w:rPr>
        <w:t>2</w:t>
      </w:r>
      <w:r w:rsidR="002149BA">
        <w:rPr>
          <w:rFonts w:ascii="Times New Roman" w:hAnsi="Times New Roman" w:cs="Times New Roman"/>
          <w:i/>
          <w:iCs/>
          <w:sz w:val="24"/>
          <w:szCs w:val="24"/>
        </w:rPr>
        <w:t>/</w:t>
      </w:r>
      <w:r w:rsidR="002149BA" w:rsidRPr="002149BA">
        <w:rPr>
          <w:rFonts w:ascii="Times New Roman" w:hAnsi="Times New Roman" w:cs="Times New Roman"/>
          <w:i/>
          <w:iCs/>
          <w:sz w:val="24"/>
          <w:szCs w:val="24"/>
        </w:rPr>
        <w:t>r</w:t>
      </w:r>
      <w:r w:rsidR="002149BA" w:rsidRPr="002149BA">
        <w:rPr>
          <w:rFonts w:ascii="Times New Roman" w:hAnsi="Times New Roman" w:cs="Times New Roman"/>
          <w:sz w:val="24"/>
          <w:szCs w:val="24"/>
        </w:rPr>
        <w:t xml:space="preserve">, where </w:t>
      </w:r>
      <w:r w:rsidR="002149BA" w:rsidRPr="002149BA">
        <w:rPr>
          <w:rFonts w:ascii="Times New Roman" w:hAnsi="Times New Roman" w:cs="Times New Roman"/>
          <w:i/>
          <w:iCs/>
          <w:sz w:val="24"/>
          <w:szCs w:val="24"/>
        </w:rPr>
        <w:t xml:space="preserve">v </w:t>
      </w:r>
      <w:r w:rsidR="002149BA" w:rsidRPr="002149BA">
        <w:rPr>
          <w:rFonts w:ascii="Times New Roman" w:hAnsi="Times New Roman" w:cs="Times New Roman"/>
          <w:sz w:val="24"/>
          <w:szCs w:val="24"/>
        </w:rPr>
        <w:t xml:space="preserve">is the speed of the body and </w:t>
      </w:r>
      <w:r w:rsidR="002149BA" w:rsidRPr="002149BA">
        <w:rPr>
          <w:rFonts w:ascii="Times New Roman" w:hAnsi="Times New Roman" w:cs="Times New Roman"/>
          <w:i/>
          <w:iCs/>
          <w:sz w:val="24"/>
          <w:szCs w:val="24"/>
        </w:rPr>
        <w:t xml:space="preserve">r </w:t>
      </w:r>
      <w:r w:rsidR="002149BA" w:rsidRPr="002149BA">
        <w:rPr>
          <w:rFonts w:ascii="Times New Roman" w:hAnsi="Times New Roman" w:cs="Times New Roman"/>
          <w:sz w:val="24"/>
          <w:szCs w:val="24"/>
        </w:rPr>
        <w:t>is the radius of the circle.</w:t>
      </w:r>
    </w:p>
    <w:p w:rsidR="002149BA" w:rsidRDefault="002149BA" w:rsidP="00812D51">
      <w:pPr>
        <w:autoSpaceDE w:val="0"/>
        <w:autoSpaceDN w:val="0"/>
        <w:adjustRightInd w:val="0"/>
        <w:spacing w:after="0" w:line="480" w:lineRule="auto"/>
        <w:rPr>
          <w:rFonts w:ascii="Times New Roman" w:hAnsi="Times New Roman" w:cs="Times New Roman"/>
          <w:sz w:val="24"/>
          <w:szCs w:val="24"/>
        </w:rPr>
      </w:pPr>
    </w:p>
    <w:p w:rsidR="00026400" w:rsidRDefault="0002640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2149BA" w:rsidRPr="002149BA">
        <w:rPr>
          <w:rFonts w:ascii="Times New Roman" w:hAnsi="Times New Roman" w:cs="Times New Roman"/>
          <w:sz w:val="24"/>
          <w:szCs w:val="24"/>
        </w:rPr>
        <w:t xml:space="preserve"> 3.6 </w:t>
      </w:r>
      <w:proofErr w:type="gramStart"/>
      <w:r w:rsidR="002149BA" w:rsidRPr="002149BA">
        <w:rPr>
          <w:rFonts w:ascii="Times New Roman" w:hAnsi="Times New Roman" w:cs="Times New Roman"/>
          <w:sz w:val="24"/>
          <w:szCs w:val="24"/>
        </w:rPr>
        <w:t>An</w:t>
      </w:r>
      <w:proofErr w:type="gramEnd"/>
      <w:r w:rsidR="002149BA" w:rsidRPr="002149BA">
        <w:rPr>
          <w:rFonts w:ascii="Times New Roman" w:hAnsi="Times New Roman" w:cs="Times New Roman"/>
          <w:sz w:val="24"/>
          <w:szCs w:val="24"/>
        </w:rPr>
        <w:t xml:space="preserve"> </w:t>
      </w:r>
      <w:r>
        <w:rPr>
          <w:rFonts w:ascii="Times New Roman" w:hAnsi="Times New Roman" w:cs="Times New Roman"/>
          <w:sz w:val="24"/>
          <w:szCs w:val="24"/>
        </w:rPr>
        <w:t>astronaut orbiting Earth. Panel a</w:t>
      </w:r>
      <w:r w:rsidR="002149BA" w:rsidRPr="002149BA">
        <w:rPr>
          <w:rFonts w:ascii="Times New Roman" w:hAnsi="Times New Roman" w:cs="Times New Roman"/>
          <w:sz w:val="24"/>
          <w:szCs w:val="24"/>
        </w:rPr>
        <w:t xml:space="preserve"> views the motion in a stationary frame of reference, in which Earth’s gravitational force provides the centripetal force that c</w:t>
      </w:r>
      <w:r>
        <w:rPr>
          <w:rFonts w:ascii="Times New Roman" w:hAnsi="Times New Roman" w:cs="Times New Roman"/>
          <w:sz w:val="24"/>
          <w:szCs w:val="24"/>
        </w:rPr>
        <w:t>auses the astronaut to orbit Earth. Panel b</w:t>
      </w:r>
      <w:r w:rsidR="002149BA" w:rsidRPr="002149BA">
        <w:rPr>
          <w:rFonts w:ascii="Times New Roman" w:hAnsi="Times New Roman" w:cs="Times New Roman"/>
          <w:sz w:val="24"/>
          <w:szCs w:val="24"/>
        </w:rPr>
        <w:t xml:space="preserve"> views the situation from the astronaut’s frame of reference, in which the gravitational force is exactly balanced by the centrifugal force and the astronaut feels weightless.</w:t>
      </w:r>
    </w:p>
    <w:p w:rsidR="00026400" w:rsidRDefault="00026400" w:rsidP="00812D51">
      <w:pPr>
        <w:autoSpaceDE w:val="0"/>
        <w:autoSpaceDN w:val="0"/>
        <w:adjustRightInd w:val="0"/>
        <w:spacing w:after="0" w:line="480" w:lineRule="auto"/>
        <w:rPr>
          <w:rFonts w:ascii="Times New Roman" w:hAnsi="Times New Roman" w:cs="Times New Roman"/>
          <w:sz w:val="24"/>
          <w:szCs w:val="24"/>
        </w:rPr>
      </w:pPr>
    </w:p>
    <w:p w:rsidR="002149BA" w:rsidRDefault="0002640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2149BA" w:rsidRPr="002149BA">
        <w:rPr>
          <w:rFonts w:ascii="Times New Roman" w:hAnsi="Times New Roman" w:cs="Times New Roman"/>
          <w:sz w:val="24"/>
          <w:szCs w:val="24"/>
        </w:rPr>
        <w:t xml:space="preserve"> 4.1 </w:t>
      </w:r>
      <w:proofErr w:type="gramStart"/>
      <w:r w:rsidR="002149BA" w:rsidRPr="002149BA">
        <w:rPr>
          <w:rFonts w:ascii="Times New Roman" w:hAnsi="Times New Roman" w:cs="Times New Roman"/>
          <w:sz w:val="24"/>
          <w:szCs w:val="24"/>
        </w:rPr>
        <w:t>An</w:t>
      </w:r>
      <w:proofErr w:type="gramEnd"/>
      <w:r w:rsidR="002149BA" w:rsidRPr="002149BA">
        <w:rPr>
          <w:rFonts w:ascii="Times New Roman" w:hAnsi="Times New Roman" w:cs="Times New Roman"/>
          <w:sz w:val="24"/>
          <w:szCs w:val="24"/>
        </w:rPr>
        <w:t xml:space="preserve"> idealized gyre circulation in a rectangular ocean basin in the Northern Hemisphere, showing the subtropical gyre (lower, typically extending from about 15°</w:t>
      </w:r>
      <w:r>
        <w:rPr>
          <w:rFonts w:ascii="Times New Roman" w:hAnsi="Times New Roman" w:cs="Times New Roman"/>
          <w:sz w:val="24"/>
          <w:szCs w:val="24"/>
        </w:rPr>
        <w:t xml:space="preserve"> </w:t>
      </w:r>
      <w:r w:rsidR="002149BA" w:rsidRPr="002149BA">
        <w:rPr>
          <w:rFonts w:ascii="Times New Roman" w:hAnsi="Times New Roman" w:cs="Times New Roman"/>
          <w:sz w:val="24"/>
          <w:szCs w:val="24"/>
        </w:rPr>
        <w:t>N to 45°</w:t>
      </w:r>
      <w:r>
        <w:rPr>
          <w:rFonts w:ascii="Times New Roman" w:hAnsi="Times New Roman" w:cs="Times New Roman"/>
          <w:sz w:val="24"/>
          <w:szCs w:val="24"/>
        </w:rPr>
        <w:t xml:space="preserve"> </w:t>
      </w:r>
      <w:r w:rsidR="002149BA" w:rsidRPr="002149BA">
        <w:rPr>
          <w:rFonts w:ascii="Times New Roman" w:hAnsi="Times New Roman" w:cs="Times New Roman"/>
          <w:sz w:val="24"/>
          <w:szCs w:val="24"/>
        </w:rPr>
        <w:t xml:space="preserve">N), the </w:t>
      </w:r>
      <w:proofErr w:type="spellStart"/>
      <w:r w:rsidR="002149BA" w:rsidRPr="002149BA">
        <w:rPr>
          <w:rFonts w:ascii="Times New Roman" w:hAnsi="Times New Roman" w:cs="Times New Roman"/>
          <w:sz w:val="24"/>
          <w:szCs w:val="24"/>
        </w:rPr>
        <w:t>subpolar</w:t>
      </w:r>
      <w:proofErr w:type="spellEnd"/>
      <w:r w:rsidR="002149BA" w:rsidRPr="002149BA">
        <w:rPr>
          <w:rFonts w:ascii="Times New Roman" w:hAnsi="Times New Roman" w:cs="Times New Roman"/>
          <w:sz w:val="24"/>
          <w:szCs w:val="24"/>
        </w:rPr>
        <w:t xml:space="preserve"> gyre (upper)</w:t>
      </w:r>
      <w:r>
        <w:rPr>
          <w:rFonts w:ascii="Times New Roman" w:hAnsi="Times New Roman" w:cs="Times New Roman"/>
          <w:sz w:val="24"/>
          <w:szCs w:val="24"/>
        </w:rPr>
        <w:t>,</w:t>
      </w:r>
      <w:r w:rsidR="002149BA" w:rsidRPr="002149BA">
        <w:rPr>
          <w:rFonts w:ascii="Times New Roman" w:hAnsi="Times New Roman" w:cs="Times New Roman"/>
          <w:sz w:val="24"/>
          <w:szCs w:val="24"/>
        </w:rPr>
        <w:t xml:space="preserve"> and the intense western boundary currents on the left.</w:t>
      </w:r>
    </w:p>
    <w:p w:rsidR="002149BA" w:rsidRDefault="002149BA" w:rsidP="00812D51">
      <w:pPr>
        <w:autoSpaceDE w:val="0"/>
        <w:autoSpaceDN w:val="0"/>
        <w:adjustRightInd w:val="0"/>
        <w:spacing w:after="0" w:line="480" w:lineRule="auto"/>
        <w:rPr>
          <w:rFonts w:ascii="Times New Roman" w:hAnsi="Times New Roman" w:cs="Times New Roman"/>
          <w:sz w:val="24"/>
          <w:szCs w:val="24"/>
        </w:rPr>
      </w:pPr>
    </w:p>
    <w:p w:rsidR="002149BA" w:rsidRDefault="0002640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2149BA" w:rsidRPr="002149BA">
        <w:rPr>
          <w:rFonts w:ascii="Times New Roman" w:hAnsi="Times New Roman" w:cs="Times New Roman"/>
          <w:sz w:val="24"/>
          <w:szCs w:val="24"/>
        </w:rPr>
        <w:t xml:space="preserve"> 4.2 Production of gyres by winds. The winds blowing as shown induce a converging Ekman flow, causing the sea level to increase in the center</w:t>
      </w:r>
      <w:r>
        <w:rPr>
          <w:rFonts w:ascii="Times New Roman" w:hAnsi="Times New Roman" w:cs="Times New Roman"/>
          <w:sz w:val="24"/>
          <w:szCs w:val="24"/>
        </w:rPr>
        <w:t>, thus</w:t>
      </w:r>
      <w:r w:rsidR="002149BA" w:rsidRPr="002149BA">
        <w:rPr>
          <w:rFonts w:ascii="Times New Roman" w:hAnsi="Times New Roman" w:cs="Times New Roman"/>
          <w:sz w:val="24"/>
          <w:szCs w:val="24"/>
        </w:rPr>
        <w:t xml:space="preserve"> giving rise to a pressure gradient. This </w:t>
      </w:r>
      <w:r>
        <w:rPr>
          <w:rFonts w:ascii="Times New Roman" w:hAnsi="Times New Roman" w:cs="Times New Roman"/>
          <w:sz w:val="24"/>
          <w:szCs w:val="24"/>
        </w:rPr>
        <w:t xml:space="preserve">gradient </w:t>
      </w:r>
      <w:r w:rsidR="002149BA" w:rsidRPr="002149BA">
        <w:rPr>
          <w:rFonts w:ascii="Times New Roman" w:hAnsi="Times New Roman" w:cs="Times New Roman"/>
          <w:sz w:val="24"/>
          <w:szCs w:val="24"/>
        </w:rPr>
        <w:t>in turn induces a geostrophic flow around the gyre, in the same sense as the winds themselves.</w:t>
      </w:r>
    </w:p>
    <w:p w:rsidR="002149BA" w:rsidRDefault="002149BA" w:rsidP="00812D51">
      <w:pPr>
        <w:autoSpaceDE w:val="0"/>
        <w:autoSpaceDN w:val="0"/>
        <w:adjustRightInd w:val="0"/>
        <w:spacing w:after="0" w:line="480" w:lineRule="auto"/>
        <w:rPr>
          <w:rFonts w:ascii="Times New Roman" w:hAnsi="Times New Roman" w:cs="Times New Roman"/>
          <w:sz w:val="24"/>
          <w:szCs w:val="24"/>
        </w:rPr>
      </w:pPr>
    </w:p>
    <w:p w:rsidR="002149BA" w:rsidRDefault="00026400" w:rsidP="00812D51">
      <w:pPr>
        <w:autoSpaceDE w:val="0"/>
        <w:autoSpaceDN w:val="0"/>
        <w:adjustRightInd w:val="0"/>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Figure</w:t>
      </w:r>
      <w:r w:rsidR="002149BA" w:rsidRPr="002149BA">
        <w:rPr>
          <w:rFonts w:ascii="Times New Roman" w:hAnsi="Times New Roman" w:cs="Times New Roman"/>
          <w:sz w:val="24"/>
          <w:szCs w:val="24"/>
        </w:rPr>
        <w:t xml:space="preserve"> 4.3 Two schematics of a subtropica</w:t>
      </w:r>
      <w:r>
        <w:rPr>
          <w:rFonts w:ascii="Times New Roman" w:hAnsi="Times New Roman" w:cs="Times New Roman"/>
          <w:sz w:val="24"/>
          <w:szCs w:val="24"/>
        </w:rPr>
        <w:t>l gyre.</w:t>
      </w:r>
      <w:proofErr w:type="gramEnd"/>
      <w:r>
        <w:rPr>
          <w:rFonts w:ascii="Times New Roman" w:hAnsi="Times New Roman" w:cs="Times New Roman"/>
          <w:sz w:val="24"/>
          <w:szCs w:val="24"/>
        </w:rPr>
        <w:t xml:space="preserve"> The left panel shows</w:t>
      </w:r>
      <w:r w:rsidR="002149BA" w:rsidRPr="002149BA">
        <w:rPr>
          <w:rFonts w:ascii="Times New Roman" w:hAnsi="Times New Roman" w:cs="Times New Roman"/>
          <w:sz w:val="24"/>
          <w:szCs w:val="24"/>
        </w:rPr>
        <w:t xml:space="preserve"> the basic response of the circulation to the winds shown, and the right panel shows the gyres in the presence of differential rotation, with western intensification.</w:t>
      </w:r>
    </w:p>
    <w:p w:rsidR="002149BA" w:rsidRDefault="002149BA" w:rsidP="00812D51">
      <w:pPr>
        <w:autoSpaceDE w:val="0"/>
        <w:autoSpaceDN w:val="0"/>
        <w:adjustRightInd w:val="0"/>
        <w:spacing w:after="0" w:line="480" w:lineRule="auto"/>
        <w:rPr>
          <w:rFonts w:ascii="Times New Roman" w:hAnsi="Times New Roman" w:cs="Times New Roman"/>
          <w:sz w:val="24"/>
          <w:szCs w:val="24"/>
        </w:rPr>
      </w:pPr>
    </w:p>
    <w:p w:rsidR="002149BA" w:rsidRDefault="0002640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2149BA" w:rsidRPr="002149BA">
        <w:rPr>
          <w:rFonts w:ascii="Times New Roman" w:hAnsi="Times New Roman" w:cs="Times New Roman"/>
          <w:sz w:val="24"/>
          <w:szCs w:val="24"/>
        </w:rPr>
        <w:t xml:space="preserve"> 4.4 </w:t>
      </w:r>
      <w:proofErr w:type="gramStart"/>
      <w:r w:rsidR="002149BA" w:rsidRPr="002149BA">
        <w:rPr>
          <w:rFonts w:ascii="Times New Roman" w:hAnsi="Times New Roman" w:cs="Times New Roman"/>
          <w:sz w:val="24"/>
          <w:szCs w:val="24"/>
        </w:rPr>
        <w:t>The</w:t>
      </w:r>
      <w:proofErr w:type="gramEnd"/>
      <w:r w:rsidR="002149BA" w:rsidRPr="002149BA">
        <w:rPr>
          <w:rFonts w:ascii="Times New Roman" w:hAnsi="Times New Roman" w:cs="Times New Roman"/>
          <w:sz w:val="24"/>
          <w:szCs w:val="24"/>
        </w:rPr>
        <w:t xml:space="preserve"> production of a western boundary current. Schematic of the torques (namely</w:t>
      </w:r>
      <w:r w:rsidR="00923B19">
        <w:rPr>
          <w:rFonts w:ascii="Times New Roman" w:hAnsi="Times New Roman" w:cs="Times New Roman"/>
          <w:sz w:val="24"/>
          <w:szCs w:val="24"/>
        </w:rPr>
        <w:t>,</w:t>
      </w:r>
      <w:r w:rsidR="002149BA" w:rsidRPr="002149BA">
        <w:rPr>
          <w:rFonts w:ascii="Times New Roman" w:hAnsi="Times New Roman" w:cs="Times New Roman"/>
          <w:sz w:val="24"/>
          <w:szCs w:val="24"/>
        </w:rPr>
        <w:t xml:space="preserve"> the spin-inducing forces: the wind, W; </w:t>
      </w:r>
      <w:proofErr w:type="spellStart"/>
      <w:r w:rsidR="002149BA" w:rsidRPr="002149BA">
        <w:rPr>
          <w:rFonts w:ascii="Times New Roman" w:hAnsi="Times New Roman" w:cs="Times New Roman"/>
          <w:sz w:val="24"/>
          <w:szCs w:val="24"/>
        </w:rPr>
        <w:t>Coriolis</w:t>
      </w:r>
      <w:proofErr w:type="spellEnd"/>
      <w:r w:rsidR="002149BA" w:rsidRPr="002149BA">
        <w:rPr>
          <w:rFonts w:ascii="Times New Roman" w:hAnsi="Times New Roman" w:cs="Times New Roman"/>
          <w:sz w:val="24"/>
          <w:szCs w:val="24"/>
        </w:rPr>
        <w:t xml:space="preserve">, C; and friction, F) acting on parcels of water in the ocean interior (center) and western and eastern boundary layers (left and right), in a </w:t>
      </w:r>
      <w:r w:rsidR="00923B19">
        <w:rPr>
          <w:rFonts w:ascii="Times New Roman" w:hAnsi="Times New Roman" w:cs="Times New Roman"/>
          <w:sz w:val="24"/>
          <w:szCs w:val="24"/>
        </w:rPr>
        <w:t>N</w:t>
      </w:r>
      <w:r w:rsidR="002149BA" w:rsidRPr="002149BA">
        <w:rPr>
          <w:rFonts w:ascii="Times New Roman" w:hAnsi="Times New Roman" w:cs="Times New Roman"/>
          <w:sz w:val="24"/>
          <w:szCs w:val="24"/>
        </w:rPr>
        <w:t xml:space="preserve">orthern </w:t>
      </w:r>
      <w:r w:rsidR="00923B19">
        <w:rPr>
          <w:rFonts w:ascii="Times New Roman" w:hAnsi="Times New Roman" w:cs="Times New Roman"/>
          <w:sz w:val="24"/>
          <w:szCs w:val="24"/>
        </w:rPr>
        <w:t>H</w:t>
      </w:r>
      <w:r w:rsidR="002149BA" w:rsidRPr="002149BA">
        <w:rPr>
          <w:rFonts w:ascii="Times New Roman" w:hAnsi="Times New Roman" w:cs="Times New Roman"/>
          <w:sz w:val="24"/>
          <w:szCs w:val="24"/>
        </w:rPr>
        <w:t>emisphere subtropical gyre. In the interior</w:t>
      </w:r>
      <w:r w:rsidR="00923B19">
        <w:rPr>
          <w:rFonts w:ascii="Times New Roman" w:hAnsi="Times New Roman" w:cs="Times New Roman"/>
          <w:sz w:val="24"/>
          <w:szCs w:val="24"/>
        </w:rPr>
        <w:t>,</w:t>
      </w:r>
      <w:r w:rsidR="002149BA" w:rsidRPr="002149BA">
        <w:rPr>
          <w:rFonts w:ascii="Times New Roman" w:hAnsi="Times New Roman" w:cs="Times New Roman"/>
          <w:sz w:val="24"/>
          <w:szCs w:val="24"/>
        </w:rPr>
        <w:t xml:space="preserve"> friction is small and the torques balance if the flow (denoted V)</w:t>
      </w:r>
      <w:r w:rsidR="00923B19">
        <w:rPr>
          <w:rFonts w:ascii="Times New Roman" w:hAnsi="Times New Roman" w:cs="Times New Roman"/>
          <w:sz w:val="24"/>
          <w:szCs w:val="24"/>
        </w:rPr>
        <w:t xml:space="preserve"> is southward. If the northward</w:t>
      </w:r>
      <w:r w:rsidR="002149BA" w:rsidRPr="002149BA">
        <w:rPr>
          <w:rFonts w:ascii="Times New Roman" w:hAnsi="Times New Roman" w:cs="Times New Roman"/>
          <w:sz w:val="24"/>
          <w:szCs w:val="24"/>
        </w:rPr>
        <w:t xml:space="preserve"> return flow is in the west</w:t>
      </w:r>
      <w:r w:rsidR="00923B19">
        <w:rPr>
          <w:rFonts w:ascii="Times New Roman" w:hAnsi="Times New Roman" w:cs="Times New Roman"/>
          <w:sz w:val="24"/>
          <w:szCs w:val="24"/>
        </w:rPr>
        <w:t>,</w:t>
      </w:r>
      <w:r w:rsidR="002149BA" w:rsidRPr="002149BA">
        <w:rPr>
          <w:rFonts w:ascii="Times New Roman" w:hAnsi="Times New Roman" w:cs="Times New Roman"/>
          <w:sz w:val="24"/>
          <w:szCs w:val="24"/>
        </w:rPr>
        <w:t xml:space="preserve"> then a balance can be achieved between friction and </w:t>
      </w:r>
      <w:proofErr w:type="spellStart"/>
      <w:r w:rsidR="002149BA" w:rsidRPr="002149BA">
        <w:rPr>
          <w:rFonts w:ascii="Times New Roman" w:hAnsi="Times New Roman" w:cs="Times New Roman"/>
          <w:sz w:val="24"/>
          <w:szCs w:val="24"/>
        </w:rPr>
        <w:t>Coriolis</w:t>
      </w:r>
      <w:proofErr w:type="spellEnd"/>
      <w:r w:rsidR="002149BA" w:rsidRPr="002149BA">
        <w:rPr>
          <w:rFonts w:ascii="Times New Roman" w:hAnsi="Times New Roman" w:cs="Times New Roman"/>
          <w:sz w:val="24"/>
          <w:szCs w:val="24"/>
        </w:rPr>
        <w:t xml:space="preserve"> forces</w:t>
      </w:r>
      <w:r w:rsidR="00923B19">
        <w:rPr>
          <w:rFonts w:ascii="Times New Roman" w:hAnsi="Times New Roman" w:cs="Times New Roman"/>
          <w:sz w:val="24"/>
          <w:szCs w:val="24"/>
        </w:rPr>
        <w:t>, as shown. If the northward</w:t>
      </w:r>
      <w:r w:rsidR="002149BA" w:rsidRPr="002149BA">
        <w:rPr>
          <w:rFonts w:ascii="Times New Roman" w:hAnsi="Times New Roman" w:cs="Times New Roman"/>
          <w:sz w:val="24"/>
          <w:szCs w:val="24"/>
        </w:rPr>
        <w:t xml:space="preserve"> return flow is in the east, no balance can be achieved.</w:t>
      </w:r>
    </w:p>
    <w:p w:rsidR="002149BA" w:rsidRDefault="002149BA" w:rsidP="00812D51">
      <w:pPr>
        <w:autoSpaceDE w:val="0"/>
        <w:autoSpaceDN w:val="0"/>
        <w:adjustRightInd w:val="0"/>
        <w:spacing w:after="0" w:line="480" w:lineRule="auto"/>
        <w:rPr>
          <w:rFonts w:ascii="Times New Roman" w:hAnsi="Times New Roman" w:cs="Times New Roman"/>
          <w:sz w:val="24"/>
          <w:szCs w:val="24"/>
        </w:rPr>
      </w:pPr>
    </w:p>
    <w:p w:rsidR="002149BA" w:rsidRDefault="00923B19"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2149BA" w:rsidRPr="002149BA">
        <w:rPr>
          <w:rFonts w:ascii="Times New Roman" w:hAnsi="Times New Roman" w:cs="Times New Roman"/>
          <w:sz w:val="24"/>
          <w:szCs w:val="24"/>
        </w:rPr>
        <w:t xml:space="preserve"> 4.</w:t>
      </w:r>
      <w:r w:rsidR="00695450">
        <w:rPr>
          <w:rFonts w:ascii="Times New Roman" w:hAnsi="Times New Roman" w:cs="Times New Roman"/>
          <w:sz w:val="24"/>
          <w:szCs w:val="24"/>
        </w:rPr>
        <w:t xml:space="preserve">5 </w:t>
      </w:r>
      <w:proofErr w:type="gramStart"/>
      <w:r w:rsidR="00695450">
        <w:rPr>
          <w:rFonts w:ascii="Times New Roman" w:hAnsi="Times New Roman" w:cs="Times New Roman"/>
          <w:sz w:val="24"/>
          <w:szCs w:val="24"/>
        </w:rPr>
        <w:t>If</w:t>
      </w:r>
      <w:proofErr w:type="gramEnd"/>
      <w:r w:rsidR="00695450">
        <w:rPr>
          <w:rFonts w:ascii="Times New Roman" w:hAnsi="Times New Roman" w:cs="Times New Roman"/>
          <w:sz w:val="24"/>
          <w:szCs w:val="24"/>
        </w:rPr>
        <w:t xml:space="preserve"> parcel A is displaced northward,</w:t>
      </w:r>
      <w:r w:rsidR="002149BA" w:rsidRPr="002149BA">
        <w:rPr>
          <w:rFonts w:ascii="Times New Roman" w:hAnsi="Times New Roman" w:cs="Times New Roman"/>
          <w:sz w:val="24"/>
          <w:szCs w:val="24"/>
        </w:rPr>
        <w:t xml:space="preserve"> then its clockwise spin i</w:t>
      </w:r>
      <w:r w:rsidR="00695450">
        <w:rPr>
          <w:rFonts w:ascii="Times New Roman" w:hAnsi="Times New Roman" w:cs="Times New Roman"/>
          <w:sz w:val="24"/>
          <w:szCs w:val="24"/>
        </w:rPr>
        <w:t>ncreases, causing the northward</w:t>
      </w:r>
      <w:r w:rsidR="002149BA" w:rsidRPr="002149BA">
        <w:rPr>
          <w:rFonts w:ascii="Times New Roman" w:hAnsi="Times New Roman" w:cs="Times New Roman"/>
          <w:sz w:val="24"/>
          <w:szCs w:val="24"/>
        </w:rPr>
        <w:t xml:space="preserve"> displacement of p</w:t>
      </w:r>
      <w:r w:rsidR="00695450">
        <w:rPr>
          <w:rFonts w:ascii="Times New Roman" w:hAnsi="Times New Roman" w:cs="Times New Roman"/>
          <w:sz w:val="24"/>
          <w:szCs w:val="24"/>
        </w:rPr>
        <w:t>arcels that are to the west of A. A similar phenomenon occurs if parcel B</w:t>
      </w:r>
      <w:r w:rsidR="002149BA" w:rsidRPr="002149BA">
        <w:rPr>
          <w:rFonts w:ascii="Times New Roman" w:hAnsi="Times New Roman" w:cs="Times New Roman"/>
          <w:sz w:val="24"/>
          <w:szCs w:val="24"/>
        </w:rPr>
        <w:t xml:space="preserve"> is displaced south. Thus, the initial pattern of displacement propagates westward.</w:t>
      </w:r>
    </w:p>
    <w:p w:rsidR="002149BA" w:rsidRDefault="002149BA" w:rsidP="00812D51">
      <w:pPr>
        <w:autoSpaceDE w:val="0"/>
        <w:autoSpaceDN w:val="0"/>
        <w:adjustRightInd w:val="0"/>
        <w:spacing w:after="0" w:line="480" w:lineRule="auto"/>
        <w:rPr>
          <w:rFonts w:ascii="Times New Roman" w:hAnsi="Times New Roman" w:cs="Times New Roman"/>
          <w:sz w:val="24"/>
          <w:szCs w:val="24"/>
        </w:rPr>
      </w:pPr>
    </w:p>
    <w:p w:rsidR="002149BA" w:rsidRDefault="0069545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5A53C4" w:rsidRPr="008D7D45">
        <w:rPr>
          <w:rFonts w:ascii="Times New Roman" w:hAnsi="Times New Roman" w:cs="Times New Roman"/>
          <w:sz w:val="24"/>
          <w:szCs w:val="24"/>
        </w:rPr>
        <w:t xml:space="preserve"> 4.6 Schema of the two </w:t>
      </w:r>
      <w:r>
        <w:rPr>
          <w:rFonts w:ascii="Times New Roman" w:hAnsi="Times New Roman" w:cs="Times New Roman"/>
          <w:sz w:val="24"/>
          <w:szCs w:val="24"/>
        </w:rPr>
        <w:t>main components of the MOC. Top: T</w:t>
      </w:r>
      <w:r w:rsidR="005A53C4" w:rsidRPr="008D7D45">
        <w:rPr>
          <w:rFonts w:ascii="Times New Roman" w:hAnsi="Times New Roman" w:cs="Times New Roman"/>
          <w:sz w:val="24"/>
          <w:szCs w:val="24"/>
        </w:rPr>
        <w:t xml:space="preserve">he mixing-maintained circulation. Dense water at high latitudes sinks and moves </w:t>
      </w:r>
      <w:proofErr w:type="spellStart"/>
      <w:r w:rsidR="005A53C4" w:rsidRPr="008D7D45">
        <w:rPr>
          <w:rFonts w:ascii="Times New Roman" w:hAnsi="Times New Roman" w:cs="Times New Roman"/>
          <w:sz w:val="24"/>
          <w:szCs w:val="24"/>
        </w:rPr>
        <w:t>equatorward</w:t>
      </w:r>
      <w:proofErr w:type="spellEnd"/>
      <w:r w:rsidR="005A53C4" w:rsidRPr="008D7D45">
        <w:rPr>
          <w:rFonts w:ascii="Times New Roman" w:hAnsi="Times New Roman" w:cs="Times New Roman"/>
          <w:sz w:val="24"/>
          <w:szCs w:val="24"/>
        </w:rPr>
        <w:t>, displacing warmer</w:t>
      </w:r>
      <w:r>
        <w:rPr>
          <w:rFonts w:ascii="Times New Roman" w:hAnsi="Times New Roman" w:cs="Times New Roman"/>
          <w:sz w:val="24"/>
          <w:szCs w:val="24"/>
        </w:rPr>
        <w:t>,</w:t>
      </w:r>
      <w:r w:rsidR="005A53C4" w:rsidRPr="008D7D45">
        <w:rPr>
          <w:rFonts w:ascii="Times New Roman" w:hAnsi="Times New Roman" w:cs="Times New Roman"/>
          <w:sz w:val="24"/>
          <w:szCs w:val="24"/>
        </w:rPr>
        <w:t xml:space="preserve"> lighter water. The cold</w:t>
      </w:r>
      <w:r>
        <w:rPr>
          <w:rFonts w:ascii="Times New Roman" w:hAnsi="Times New Roman" w:cs="Times New Roman"/>
          <w:sz w:val="24"/>
          <w:szCs w:val="24"/>
        </w:rPr>
        <w:t>,</w:t>
      </w:r>
      <w:r w:rsidR="005A53C4" w:rsidRPr="008D7D45">
        <w:rPr>
          <w:rFonts w:ascii="Times New Roman" w:hAnsi="Times New Roman" w:cs="Times New Roman"/>
          <w:sz w:val="24"/>
          <w:szCs w:val="24"/>
        </w:rPr>
        <w:t xml:space="preserve"> deep water is slowly warmed by diffusive heat transfer (mixing) from the surface in mid- an</w:t>
      </w:r>
      <w:r>
        <w:rPr>
          <w:rFonts w:ascii="Times New Roman" w:hAnsi="Times New Roman" w:cs="Times New Roman"/>
          <w:sz w:val="24"/>
          <w:szCs w:val="24"/>
        </w:rPr>
        <w:t xml:space="preserve">d low </w:t>
      </w:r>
      <w:r w:rsidR="008D7D45" w:rsidRPr="008D7D45">
        <w:rPr>
          <w:rFonts w:ascii="Times New Roman" w:hAnsi="Times New Roman" w:cs="Times New Roman"/>
          <w:sz w:val="24"/>
          <w:szCs w:val="24"/>
        </w:rPr>
        <w:t xml:space="preserve">latitudes, enabling it to </w:t>
      </w:r>
      <w:r w:rsidR="005A53C4" w:rsidRPr="008D7D45">
        <w:rPr>
          <w:rFonts w:ascii="Times New Roman" w:hAnsi="Times New Roman" w:cs="Times New Roman"/>
          <w:sz w:val="24"/>
          <w:szCs w:val="24"/>
        </w:rPr>
        <w:t>rise and</w:t>
      </w:r>
      <w:r>
        <w:rPr>
          <w:rFonts w:ascii="Times New Roman" w:hAnsi="Times New Roman" w:cs="Times New Roman"/>
          <w:sz w:val="24"/>
          <w:szCs w:val="24"/>
        </w:rPr>
        <w:t xml:space="preserve"> maintain a circulation. Bottom: W</w:t>
      </w:r>
      <w:r w:rsidR="005A53C4" w:rsidRPr="008D7D45">
        <w:rPr>
          <w:rFonts w:ascii="Times New Roman" w:hAnsi="Times New Roman" w:cs="Times New Roman"/>
          <w:sz w:val="24"/>
          <w:szCs w:val="24"/>
        </w:rPr>
        <w:t>inds o</w:t>
      </w:r>
      <w:r w:rsidR="008D7D45" w:rsidRPr="008D7D45">
        <w:rPr>
          <w:rFonts w:ascii="Times New Roman" w:hAnsi="Times New Roman" w:cs="Times New Roman"/>
          <w:sz w:val="24"/>
          <w:szCs w:val="24"/>
        </w:rPr>
        <w:t>ver the A</w:t>
      </w:r>
      <w:r>
        <w:rPr>
          <w:rFonts w:ascii="Times New Roman" w:hAnsi="Times New Roman" w:cs="Times New Roman"/>
          <w:sz w:val="24"/>
          <w:szCs w:val="24"/>
        </w:rPr>
        <w:t xml:space="preserve">ntarctic </w:t>
      </w:r>
      <w:r w:rsidR="008D7D45" w:rsidRPr="008D7D45">
        <w:rPr>
          <w:rFonts w:ascii="Times New Roman" w:hAnsi="Times New Roman" w:cs="Times New Roman"/>
          <w:sz w:val="24"/>
          <w:szCs w:val="24"/>
        </w:rPr>
        <w:t>C</w:t>
      </w:r>
      <w:r>
        <w:rPr>
          <w:rFonts w:ascii="Times New Roman" w:hAnsi="Times New Roman" w:cs="Times New Roman"/>
          <w:sz w:val="24"/>
          <w:szCs w:val="24"/>
        </w:rPr>
        <w:t xml:space="preserve">ircumpolar </w:t>
      </w:r>
      <w:r w:rsidR="008D7D45" w:rsidRPr="008D7D45">
        <w:rPr>
          <w:rFonts w:ascii="Times New Roman" w:hAnsi="Times New Roman" w:cs="Times New Roman"/>
          <w:sz w:val="24"/>
          <w:szCs w:val="24"/>
        </w:rPr>
        <w:t>C</w:t>
      </w:r>
      <w:r>
        <w:rPr>
          <w:rFonts w:ascii="Times New Roman" w:hAnsi="Times New Roman" w:cs="Times New Roman"/>
          <w:sz w:val="24"/>
          <w:szCs w:val="24"/>
        </w:rPr>
        <w:t>urrent</w:t>
      </w:r>
      <w:r w:rsidR="008D7D45" w:rsidRPr="008D7D45">
        <w:rPr>
          <w:rFonts w:ascii="Times New Roman" w:hAnsi="Times New Roman" w:cs="Times New Roman"/>
          <w:sz w:val="24"/>
          <w:szCs w:val="24"/>
        </w:rPr>
        <w:t xml:space="preserve"> (outlined by dashed </w:t>
      </w:r>
      <w:r w:rsidR="005A53C4" w:rsidRPr="008D7D45">
        <w:rPr>
          <w:rFonts w:ascii="Times New Roman" w:hAnsi="Times New Roman" w:cs="Times New Roman"/>
          <w:sz w:val="24"/>
          <w:szCs w:val="24"/>
        </w:rPr>
        <w:t xml:space="preserve">lines) pump water northward, and this </w:t>
      </w:r>
      <w:r>
        <w:rPr>
          <w:rFonts w:ascii="Times New Roman" w:hAnsi="Times New Roman" w:cs="Times New Roman"/>
          <w:sz w:val="24"/>
          <w:szCs w:val="24"/>
        </w:rPr>
        <w:t xml:space="preserve">pumping </w:t>
      </w:r>
      <w:r w:rsidR="005A53C4" w:rsidRPr="008D7D45">
        <w:rPr>
          <w:rFonts w:ascii="Times New Roman" w:hAnsi="Times New Roman" w:cs="Times New Roman"/>
          <w:sz w:val="24"/>
          <w:szCs w:val="24"/>
        </w:rPr>
        <w:t>enables deep</w:t>
      </w:r>
      <w:r w:rsidR="008D7D45" w:rsidRPr="008D7D45">
        <w:rPr>
          <w:rFonts w:ascii="Times New Roman" w:hAnsi="Times New Roman" w:cs="Times New Roman"/>
          <w:sz w:val="24"/>
          <w:szCs w:val="24"/>
        </w:rPr>
        <w:t xml:space="preserve"> water to rise and maintain the </w:t>
      </w:r>
      <w:r w:rsidR="005A53C4" w:rsidRPr="008D7D45">
        <w:rPr>
          <w:rFonts w:ascii="Times New Roman" w:hAnsi="Times New Roman" w:cs="Times New Roman"/>
          <w:sz w:val="24"/>
          <w:szCs w:val="24"/>
        </w:rPr>
        <w:t>circulation. In the absence of both wind and mixing</w:t>
      </w:r>
      <w:r>
        <w:rPr>
          <w:rFonts w:ascii="Times New Roman" w:hAnsi="Times New Roman" w:cs="Times New Roman"/>
          <w:sz w:val="24"/>
          <w:szCs w:val="24"/>
        </w:rPr>
        <w:t>,</w:t>
      </w:r>
      <w:r w:rsidR="005A53C4" w:rsidRPr="008D7D45">
        <w:rPr>
          <w:rFonts w:ascii="Times New Roman" w:hAnsi="Times New Roman" w:cs="Times New Roman"/>
          <w:sz w:val="24"/>
          <w:szCs w:val="24"/>
        </w:rPr>
        <w:t xml:space="preserve"> t</w:t>
      </w:r>
      <w:r w:rsidR="008D7D45" w:rsidRPr="008D7D45">
        <w:rPr>
          <w:rFonts w:ascii="Times New Roman" w:hAnsi="Times New Roman" w:cs="Times New Roman"/>
          <w:sz w:val="24"/>
          <w:szCs w:val="24"/>
        </w:rPr>
        <w:t xml:space="preserve">he abyss would fill up with the </w:t>
      </w:r>
      <w:r w:rsidR="005A53C4" w:rsidRPr="008D7D45">
        <w:rPr>
          <w:rFonts w:ascii="Times New Roman" w:hAnsi="Times New Roman" w:cs="Times New Roman"/>
          <w:sz w:val="24"/>
          <w:szCs w:val="24"/>
        </w:rPr>
        <w:t>densest available water and the circulation would cease.</w:t>
      </w:r>
    </w:p>
    <w:p w:rsidR="008D7D45" w:rsidRDefault="008D7D45" w:rsidP="00812D51">
      <w:pPr>
        <w:autoSpaceDE w:val="0"/>
        <w:autoSpaceDN w:val="0"/>
        <w:adjustRightInd w:val="0"/>
        <w:spacing w:after="0" w:line="480" w:lineRule="auto"/>
        <w:rPr>
          <w:rFonts w:ascii="Times New Roman" w:hAnsi="Times New Roman" w:cs="Times New Roman"/>
          <w:sz w:val="24"/>
          <w:szCs w:val="24"/>
        </w:rPr>
      </w:pPr>
    </w:p>
    <w:p w:rsidR="008D7D45" w:rsidRDefault="0069545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8D7D45" w:rsidRPr="008D7D45">
        <w:rPr>
          <w:rFonts w:ascii="Times New Roman" w:hAnsi="Times New Roman" w:cs="Times New Roman"/>
          <w:sz w:val="24"/>
          <w:szCs w:val="24"/>
        </w:rPr>
        <w:t xml:space="preserve"> 4.7 Schematic of the flow in the Antarctic Circumpolar Current (ACC). The wind predominantly blows in a zonal direction around the Antarctic continent, gener</w:t>
      </w:r>
      <w:r>
        <w:rPr>
          <w:rFonts w:ascii="Times New Roman" w:hAnsi="Times New Roman" w:cs="Times New Roman"/>
          <w:sz w:val="24"/>
          <w:szCs w:val="24"/>
        </w:rPr>
        <w:t>ating an Ekman flow toward the n</w:t>
      </w:r>
      <w:r w:rsidR="008D7D45" w:rsidRPr="008D7D45">
        <w:rPr>
          <w:rFonts w:ascii="Times New Roman" w:hAnsi="Times New Roman" w:cs="Times New Roman"/>
          <w:sz w:val="24"/>
          <w:szCs w:val="24"/>
        </w:rPr>
        <w:t xml:space="preserve">orth and a net loss of water from the channel. The water returns at depth, generating a deep overturning </w:t>
      </w:r>
      <w:r>
        <w:rPr>
          <w:rFonts w:ascii="Times New Roman" w:hAnsi="Times New Roman" w:cs="Times New Roman"/>
          <w:sz w:val="24"/>
          <w:szCs w:val="24"/>
        </w:rPr>
        <w:t>circulation, as illustrated in figure</w:t>
      </w:r>
      <w:r w:rsidR="008D7D45" w:rsidRPr="008D7D45">
        <w:rPr>
          <w:rFonts w:ascii="Times New Roman" w:hAnsi="Times New Roman" w:cs="Times New Roman"/>
          <w:sz w:val="24"/>
          <w:szCs w:val="24"/>
        </w:rPr>
        <w:t xml:space="preserve"> 4.8.</w:t>
      </w:r>
      <w:r w:rsidR="00762A09">
        <w:rPr>
          <w:rFonts w:ascii="Times New Roman" w:hAnsi="Times New Roman" w:cs="Times New Roman"/>
          <w:sz w:val="24"/>
          <w:szCs w:val="24"/>
        </w:rPr>
        <w:t xml:space="preserve">  </w:t>
      </w:r>
      <w:proofErr w:type="gramStart"/>
      <w:r w:rsidR="00762A09">
        <w:rPr>
          <w:rFonts w:ascii="Times New Roman" w:hAnsi="Times New Roman" w:cs="Times New Roman"/>
          <w:sz w:val="24"/>
          <w:szCs w:val="24"/>
        </w:rPr>
        <w:t>xxx</w:t>
      </w:r>
      <w:proofErr w:type="gramEnd"/>
      <w:r w:rsidR="00762A09">
        <w:rPr>
          <w:rFonts w:ascii="Times New Roman" w:hAnsi="Times New Roman" w:cs="Times New Roman"/>
          <w:sz w:val="24"/>
          <w:szCs w:val="24"/>
        </w:rPr>
        <w:t xml:space="preserve"> change to ‘as illustrated in the bottom panel of figure 4.6’  </w:t>
      </w:r>
    </w:p>
    <w:p w:rsidR="008D7D45" w:rsidRDefault="008D7D45" w:rsidP="00812D51">
      <w:pPr>
        <w:autoSpaceDE w:val="0"/>
        <w:autoSpaceDN w:val="0"/>
        <w:adjustRightInd w:val="0"/>
        <w:spacing w:after="0" w:line="480" w:lineRule="auto"/>
        <w:rPr>
          <w:rFonts w:ascii="Times New Roman" w:hAnsi="Times New Roman" w:cs="Times New Roman"/>
          <w:sz w:val="24"/>
          <w:szCs w:val="24"/>
        </w:rPr>
      </w:pPr>
    </w:p>
    <w:p w:rsidR="008D7D45" w:rsidRDefault="0069545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8D7D45" w:rsidRPr="008D7D45">
        <w:rPr>
          <w:rFonts w:ascii="Times New Roman" w:hAnsi="Times New Roman" w:cs="Times New Roman"/>
          <w:sz w:val="24"/>
          <w:szCs w:val="24"/>
        </w:rPr>
        <w:t xml:space="preserve"> 4.8 Schematic of the </w:t>
      </w:r>
      <w:proofErr w:type="spellStart"/>
      <w:r w:rsidR="008D7D45" w:rsidRPr="008D7D45">
        <w:rPr>
          <w:rFonts w:ascii="Times New Roman" w:hAnsi="Times New Roman" w:cs="Times New Roman"/>
          <w:sz w:val="24"/>
          <w:szCs w:val="24"/>
        </w:rPr>
        <w:t>meridional</w:t>
      </w:r>
      <w:proofErr w:type="spellEnd"/>
      <w:r w:rsidR="008D7D45" w:rsidRPr="008D7D45">
        <w:rPr>
          <w:rFonts w:ascii="Times New Roman" w:hAnsi="Times New Roman" w:cs="Times New Roman"/>
          <w:sz w:val="24"/>
          <w:szCs w:val="24"/>
        </w:rPr>
        <w:t xml:space="preserve"> overturning circulation, most applicable to the Atlantic</w:t>
      </w:r>
      <w:r>
        <w:rPr>
          <w:rFonts w:ascii="Times New Roman" w:hAnsi="Times New Roman" w:cs="Times New Roman"/>
          <w:sz w:val="24"/>
          <w:szCs w:val="24"/>
        </w:rPr>
        <w:t xml:space="preserve"> Ocean (</w:t>
      </w:r>
      <w:r w:rsidR="008D7D45" w:rsidRPr="008D7D45">
        <w:rPr>
          <w:rFonts w:ascii="Times New Roman" w:hAnsi="Times New Roman" w:cs="Times New Roman"/>
          <w:sz w:val="24"/>
          <w:szCs w:val="24"/>
        </w:rPr>
        <w:t>D</w:t>
      </w:r>
      <w:r>
        <w:rPr>
          <w:rFonts w:ascii="Times New Roman" w:hAnsi="Times New Roman" w:cs="Times New Roman"/>
          <w:sz w:val="24"/>
          <w:szCs w:val="24"/>
        </w:rPr>
        <w:t>.P. indicates</w:t>
      </w:r>
      <w:r w:rsidR="008D7D45" w:rsidRPr="008D7D45">
        <w:rPr>
          <w:rFonts w:ascii="Times New Roman" w:hAnsi="Times New Roman" w:cs="Times New Roman"/>
          <w:sz w:val="24"/>
          <w:szCs w:val="24"/>
        </w:rPr>
        <w:t xml:space="preserve"> the Drake Passage, the narrowest part of the ACC). The </w:t>
      </w:r>
      <w:r>
        <w:rPr>
          <w:rFonts w:ascii="Times New Roman" w:hAnsi="Times New Roman" w:cs="Times New Roman"/>
          <w:sz w:val="24"/>
          <w:szCs w:val="24"/>
        </w:rPr>
        <w:t>arrows indicate water flow, and</w:t>
      </w:r>
      <w:r w:rsidR="008D7D45" w:rsidRPr="008D7D45">
        <w:rPr>
          <w:rFonts w:ascii="Times New Roman" w:hAnsi="Times New Roman" w:cs="Times New Roman"/>
          <w:sz w:val="24"/>
          <w:szCs w:val="24"/>
        </w:rPr>
        <w:t xml:space="preserve"> dashed lines signify water crossing constant-density surfaces</w:t>
      </w:r>
      <w:r>
        <w:rPr>
          <w:rFonts w:ascii="Times New Roman" w:hAnsi="Times New Roman" w:cs="Times New Roman"/>
          <w:sz w:val="24"/>
          <w:szCs w:val="24"/>
        </w:rPr>
        <w:t>,</w:t>
      </w:r>
      <w:r w:rsidR="008D7D45" w:rsidRPr="008D7D45">
        <w:rPr>
          <w:rFonts w:ascii="Times New Roman" w:hAnsi="Times New Roman" w:cs="Times New Roman"/>
          <w:sz w:val="24"/>
          <w:szCs w:val="24"/>
        </w:rPr>
        <w:t xml:space="preserve"> made possible by mixing. The upper shaded area is the warm water sphere, </w:t>
      </w:r>
      <w:r>
        <w:rPr>
          <w:rFonts w:ascii="Times New Roman" w:hAnsi="Times New Roman" w:cs="Times New Roman"/>
          <w:sz w:val="24"/>
          <w:szCs w:val="24"/>
        </w:rPr>
        <w:t>including</w:t>
      </w:r>
      <w:r w:rsidR="008D7D45" w:rsidRPr="008D7D45">
        <w:rPr>
          <w:rFonts w:ascii="Times New Roman" w:hAnsi="Times New Roman" w:cs="Times New Roman"/>
          <w:sz w:val="24"/>
          <w:szCs w:val="24"/>
        </w:rPr>
        <w:t xml:space="preserve"> the subtropical thermocline and mixed layer, and the lower shaded region is Antarctic Bottom Water. The bulk of the </w:t>
      </w:r>
      <w:proofErr w:type="spellStart"/>
      <w:r w:rsidR="008D7D45" w:rsidRPr="008D7D45">
        <w:rPr>
          <w:rFonts w:ascii="Times New Roman" w:hAnsi="Times New Roman" w:cs="Times New Roman"/>
          <w:sz w:val="24"/>
          <w:szCs w:val="24"/>
        </w:rPr>
        <w:t>unshaded</w:t>
      </w:r>
      <w:proofErr w:type="spellEnd"/>
      <w:r w:rsidR="008D7D45" w:rsidRPr="008D7D45">
        <w:rPr>
          <w:rFonts w:ascii="Times New Roman" w:hAnsi="Times New Roman" w:cs="Times New Roman"/>
          <w:sz w:val="24"/>
          <w:szCs w:val="24"/>
        </w:rPr>
        <w:t xml:space="preserve"> region in between is North Atlantic Deep Water.</w:t>
      </w:r>
    </w:p>
    <w:p w:rsidR="008D7D45" w:rsidRDefault="008D7D45" w:rsidP="00812D51">
      <w:pPr>
        <w:autoSpaceDE w:val="0"/>
        <w:autoSpaceDN w:val="0"/>
        <w:adjustRightInd w:val="0"/>
        <w:spacing w:after="0" w:line="480" w:lineRule="auto"/>
        <w:rPr>
          <w:rFonts w:ascii="Times New Roman" w:hAnsi="Times New Roman" w:cs="Times New Roman"/>
          <w:sz w:val="24"/>
          <w:szCs w:val="24"/>
        </w:rPr>
      </w:pPr>
    </w:p>
    <w:p w:rsidR="008D7D45" w:rsidRDefault="0069545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8D7D45" w:rsidRPr="008D7D45">
        <w:rPr>
          <w:rFonts w:ascii="Times New Roman" w:hAnsi="Times New Roman" w:cs="Times New Roman"/>
          <w:sz w:val="24"/>
          <w:szCs w:val="24"/>
        </w:rPr>
        <w:t xml:space="preserve"> 5.1 The seasonal cycle of temperature (°C) in San Francisco and New York. For each city</w:t>
      </w:r>
      <w:r>
        <w:rPr>
          <w:rFonts w:ascii="Times New Roman" w:hAnsi="Times New Roman" w:cs="Times New Roman"/>
          <w:sz w:val="24"/>
          <w:szCs w:val="24"/>
        </w:rPr>
        <w:t>,</w:t>
      </w:r>
      <w:r w:rsidR="008D7D45" w:rsidRPr="008D7D45">
        <w:rPr>
          <w:rFonts w:ascii="Times New Roman" w:hAnsi="Times New Roman" w:cs="Times New Roman"/>
          <w:sz w:val="24"/>
          <w:szCs w:val="24"/>
        </w:rPr>
        <w:t xml:space="preserve"> we plot the average low temperature and the average high temperature for each month. Note the much bigger range in New York and the maximum earlier in the year, in July rather than September.</w:t>
      </w:r>
    </w:p>
    <w:p w:rsidR="008D7D45" w:rsidRDefault="008D7D45" w:rsidP="00812D51">
      <w:pPr>
        <w:autoSpaceDE w:val="0"/>
        <w:autoSpaceDN w:val="0"/>
        <w:adjustRightInd w:val="0"/>
        <w:spacing w:after="0" w:line="480" w:lineRule="auto"/>
        <w:rPr>
          <w:rFonts w:ascii="Times New Roman" w:hAnsi="Times New Roman" w:cs="Times New Roman"/>
          <w:sz w:val="24"/>
          <w:szCs w:val="24"/>
        </w:rPr>
      </w:pPr>
    </w:p>
    <w:p w:rsidR="008D7D45" w:rsidRDefault="0069545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8D7D45" w:rsidRPr="008D7D45">
        <w:rPr>
          <w:rFonts w:ascii="Times New Roman" w:hAnsi="Times New Roman" w:cs="Times New Roman"/>
          <w:sz w:val="24"/>
          <w:szCs w:val="24"/>
        </w:rPr>
        <w:t xml:space="preserve"> 5.2 Amplitude and lag of the annual cycl</w:t>
      </w:r>
      <w:r>
        <w:rPr>
          <w:rFonts w:ascii="Times New Roman" w:hAnsi="Times New Roman" w:cs="Times New Roman"/>
          <w:sz w:val="24"/>
          <w:szCs w:val="24"/>
        </w:rPr>
        <w:t>e in the Northern and Southern h</w:t>
      </w:r>
      <w:r w:rsidR="008D7D45" w:rsidRPr="008D7D45">
        <w:rPr>
          <w:rFonts w:ascii="Times New Roman" w:hAnsi="Times New Roman" w:cs="Times New Roman"/>
          <w:sz w:val="24"/>
          <w:szCs w:val="24"/>
        </w:rPr>
        <w:t>emispheres, as a function of latitude. The lag is the time, in days, from the maximum solar insolation to the maximum temperature.</w:t>
      </w:r>
      <w:r>
        <w:rPr>
          <w:rFonts w:ascii="Times New Roman" w:hAnsi="Times New Roman" w:cs="Times New Roman"/>
          <w:sz w:val="24"/>
          <w:szCs w:val="24"/>
        </w:rPr>
        <w:t xml:space="preserve"> Source: </w:t>
      </w:r>
      <w:proofErr w:type="spellStart"/>
      <w:r>
        <w:rPr>
          <w:rFonts w:ascii="Times New Roman" w:hAnsi="Times New Roman" w:cs="Times New Roman"/>
          <w:sz w:val="24"/>
          <w:szCs w:val="24"/>
        </w:rPr>
        <w:t>Trenberth</w:t>
      </w:r>
      <w:proofErr w:type="spellEnd"/>
      <w:r>
        <w:rPr>
          <w:rFonts w:ascii="Times New Roman" w:hAnsi="Times New Roman" w:cs="Times New Roman"/>
          <w:sz w:val="24"/>
          <w:szCs w:val="24"/>
        </w:rPr>
        <w:t>, 1983.</w:t>
      </w:r>
    </w:p>
    <w:p w:rsidR="008D7D45" w:rsidRDefault="008D7D45" w:rsidP="00812D51">
      <w:pPr>
        <w:autoSpaceDE w:val="0"/>
        <w:autoSpaceDN w:val="0"/>
        <w:adjustRightInd w:val="0"/>
        <w:spacing w:after="0" w:line="480" w:lineRule="auto"/>
        <w:rPr>
          <w:rFonts w:ascii="Times New Roman" w:hAnsi="Times New Roman" w:cs="Times New Roman"/>
          <w:sz w:val="24"/>
          <w:szCs w:val="24"/>
        </w:rPr>
      </w:pPr>
    </w:p>
    <w:p w:rsidR="008D7D45" w:rsidRDefault="00695450"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 5.3 a:</w:t>
      </w:r>
      <w:r w:rsidR="008253A0" w:rsidRPr="008253A0">
        <w:rPr>
          <w:rFonts w:ascii="Times New Roman" w:hAnsi="Times New Roman" w:cs="Times New Roman"/>
          <w:sz w:val="24"/>
          <w:szCs w:val="24"/>
        </w:rPr>
        <w:t xml:space="preserve"> </w:t>
      </w:r>
      <w:r w:rsidR="00762A09">
        <w:rPr>
          <w:rFonts w:ascii="Times New Roman" w:hAnsi="Times New Roman" w:cs="Times New Roman"/>
          <w:sz w:val="24"/>
          <w:szCs w:val="24"/>
        </w:rPr>
        <w:t xml:space="preserve">xxx </w:t>
      </w:r>
      <w:proofErr w:type="spellStart"/>
      <w:r w:rsidR="00762A09">
        <w:rPr>
          <w:rFonts w:ascii="Times New Roman" w:hAnsi="Times New Roman" w:cs="Times New Roman"/>
          <w:sz w:val="24"/>
          <w:szCs w:val="24"/>
        </w:rPr>
        <w:t>Meridional</w:t>
      </w:r>
      <w:proofErr w:type="spellEnd"/>
      <w:r w:rsidR="00762A09">
        <w:rPr>
          <w:rFonts w:ascii="Times New Roman" w:hAnsi="Times New Roman" w:cs="Times New Roman"/>
          <w:sz w:val="24"/>
          <w:szCs w:val="24"/>
        </w:rPr>
        <w:t xml:space="preserve"> xxx h</w:t>
      </w:r>
      <w:r w:rsidR="008253A0" w:rsidRPr="008253A0">
        <w:rPr>
          <w:rFonts w:ascii="Times New Roman" w:hAnsi="Times New Roman" w:cs="Times New Roman"/>
          <w:sz w:val="24"/>
          <w:szCs w:val="24"/>
        </w:rPr>
        <w:t xml:space="preserve">eat transport in the total </w:t>
      </w:r>
      <w:r>
        <w:rPr>
          <w:rFonts w:ascii="Times New Roman" w:hAnsi="Times New Roman" w:cs="Times New Roman"/>
          <w:sz w:val="24"/>
          <w:szCs w:val="24"/>
        </w:rPr>
        <w:t>atmosphere–</w:t>
      </w:r>
      <w:r w:rsidR="008253A0" w:rsidRPr="008253A0">
        <w:rPr>
          <w:rFonts w:ascii="Times New Roman" w:hAnsi="Times New Roman" w:cs="Times New Roman"/>
          <w:sz w:val="24"/>
          <w:szCs w:val="24"/>
        </w:rPr>
        <w:t>ocean system (solid line), in the ocean (dashed line)</w:t>
      </w:r>
      <w:r>
        <w:rPr>
          <w:rFonts w:ascii="Times New Roman" w:hAnsi="Times New Roman" w:cs="Times New Roman"/>
          <w:sz w:val="24"/>
          <w:szCs w:val="24"/>
        </w:rPr>
        <w:t>,</w:t>
      </w:r>
      <w:r w:rsidR="008253A0" w:rsidRPr="008253A0">
        <w:rPr>
          <w:rFonts w:ascii="Times New Roman" w:hAnsi="Times New Roman" w:cs="Times New Roman"/>
          <w:sz w:val="24"/>
          <w:szCs w:val="24"/>
        </w:rPr>
        <w:t xml:space="preserve"> and in </w:t>
      </w:r>
      <w:r>
        <w:rPr>
          <w:rFonts w:ascii="Times New Roman" w:hAnsi="Times New Roman" w:cs="Times New Roman"/>
          <w:sz w:val="24"/>
          <w:szCs w:val="24"/>
        </w:rPr>
        <w:t xml:space="preserve">the atmosphere (dotted line).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Oceanic heat transport, subdivided</w:t>
      </w:r>
      <w:r w:rsidR="008253A0" w:rsidRPr="008253A0">
        <w:rPr>
          <w:rFonts w:ascii="Times New Roman" w:hAnsi="Times New Roman" w:cs="Times New Roman"/>
          <w:sz w:val="24"/>
          <w:szCs w:val="24"/>
        </w:rPr>
        <w:t xml:space="preserve"> into the various basins.</w:t>
      </w:r>
      <w:r>
        <w:rPr>
          <w:rFonts w:ascii="Times New Roman" w:hAnsi="Times New Roman" w:cs="Times New Roman"/>
          <w:sz w:val="24"/>
          <w:szCs w:val="24"/>
        </w:rPr>
        <w:t xml:space="preserve"> Source: </w:t>
      </w:r>
      <w:proofErr w:type="spellStart"/>
      <w:r>
        <w:rPr>
          <w:rFonts w:ascii="Times New Roman" w:hAnsi="Times New Roman" w:cs="Times New Roman"/>
          <w:sz w:val="24"/>
          <w:szCs w:val="24"/>
        </w:rPr>
        <w:t>Trenberth</w:t>
      </w:r>
      <w:proofErr w:type="spellEnd"/>
      <w:r>
        <w:rPr>
          <w:rFonts w:ascii="Times New Roman" w:hAnsi="Times New Roman" w:cs="Times New Roman"/>
          <w:sz w:val="24"/>
          <w:szCs w:val="24"/>
        </w:rPr>
        <w:t xml:space="preserve"> and Caron, 2004.</w:t>
      </w:r>
    </w:p>
    <w:p w:rsidR="008253A0" w:rsidRDefault="008253A0" w:rsidP="00812D51">
      <w:pPr>
        <w:autoSpaceDE w:val="0"/>
        <w:autoSpaceDN w:val="0"/>
        <w:adjustRightInd w:val="0"/>
        <w:spacing w:after="0" w:line="480" w:lineRule="auto"/>
        <w:rPr>
          <w:rFonts w:ascii="Times New Roman" w:hAnsi="Times New Roman" w:cs="Times New Roman"/>
          <w:sz w:val="24"/>
          <w:szCs w:val="24"/>
        </w:rPr>
      </w:pPr>
    </w:p>
    <w:p w:rsidR="008253A0" w:rsidRDefault="005925D9"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8253A0" w:rsidRPr="008253A0">
        <w:rPr>
          <w:rFonts w:ascii="Times New Roman" w:hAnsi="Times New Roman" w:cs="Times New Roman"/>
          <w:sz w:val="24"/>
          <w:szCs w:val="24"/>
        </w:rPr>
        <w:t xml:space="preserve"> 6.1 </w:t>
      </w:r>
      <w:proofErr w:type="gramStart"/>
      <w:r w:rsidR="008253A0" w:rsidRPr="008253A0">
        <w:rPr>
          <w:rFonts w:ascii="Times New Roman" w:hAnsi="Times New Roman" w:cs="Times New Roman"/>
          <w:sz w:val="24"/>
          <w:szCs w:val="24"/>
        </w:rPr>
        <w:t>A</w:t>
      </w:r>
      <w:proofErr w:type="gramEnd"/>
      <w:r w:rsidR="008253A0" w:rsidRPr="008253A0">
        <w:rPr>
          <w:rFonts w:ascii="Times New Roman" w:hAnsi="Times New Roman" w:cs="Times New Roman"/>
          <w:sz w:val="24"/>
          <w:szCs w:val="24"/>
        </w:rPr>
        <w:t xml:space="preserve"> schematic of the two phases of the NAO. The left panel shows the positive phase of the NAO, with storms tracking northward br</w:t>
      </w:r>
      <w:r w:rsidR="00512C02">
        <w:rPr>
          <w:rFonts w:ascii="Times New Roman" w:hAnsi="Times New Roman" w:cs="Times New Roman"/>
          <w:sz w:val="24"/>
          <w:szCs w:val="24"/>
        </w:rPr>
        <w:t>inging mild but wet weather to n</w:t>
      </w:r>
      <w:r w:rsidR="008253A0" w:rsidRPr="008253A0">
        <w:rPr>
          <w:rFonts w:ascii="Times New Roman" w:hAnsi="Times New Roman" w:cs="Times New Roman"/>
          <w:sz w:val="24"/>
          <w:szCs w:val="24"/>
        </w:rPr>
        <w:t xml:space="preserve">orthern Europe. The right </w:t>
      </w:r>
      <w:r w:rsidR="00512C02">
        <w:rPr>
          <w:rFonts w:ascii="Times New Roman" w:hAnsi="Times New Roman" w:cs="Times New Roman"/>
          <w:sz w:val="24"/>
          <w:szCs w:val="24"/>
        </w:rPr>
        <w:t xml:space="preserve">panel </w:t>
      </w:r>
      <w:r w:rsidR="008253A0" w:rsidRPr="008253A0">
        <w:rPr>
          <w:rFonts w:ascii="Times New Roman" w:hAnsi="Times New Roman" w:cs="Times New Roman"/>
          <w:sz w:val="24"/>
          <w:szCs w:val="24"/>
        </w:rPr>
        <w:t>shows the negative phase, with storms tracking sou</w:t>
      </w:r>
      <w:r w:rsidR="00512C02">
        <w:rPr>
          <w:rFonts w:ascii="Times New Roman" w:hAnsi="Times New Roman" w:cs="Times New Roman"/>
          <w:sz w:val="24"/>
          <w:szCs w:val="24"/>
        </w:rPr>
        <w:t>thward bringing wet weather to s</w:t>
      </w:r>
      <w:r w:rsidR="008253A0" w:rsidRPr="008253A0">
        <w:rPr>
          <w:rFonts w:ascii="Times New Roman" w:hAnsi="Times New Roman" w:cs="Times New Roman"/>
          <w:sz w:val="24"/>
          <w:szCs w:val="24"/>
        </w:rPr>
        <w:t>outhern Europe and</w:t>
      </w:r>
      <w:r w:rsidR="00512C02">
        <w:rPr>
          <w:rFonts w:ascii="Times New Roman" w:hAnsi="Times New Roman" w:cs="Times New Roman"/>
          <w:sz w:val="24"/>
          <w:szCs w:val="24"/>
        </w:rPr>
        <w:t xml:space="preserve"> colder weather to n</w:t>
      </w:r>
      <w:r w:rsidR="008253A0" w:rsidRPr="008253A0">
        <w:rPr>
          <w:rFonts w:ascii="Times New Roman" w:hAnsi="Times New Roman" w:cs="Times New Roman"/>
          <w:sz w:val="24"/>
          <w:szCs w:val="24"/>
        </w:rPr>
        <w:t>orthern Europe.</w:t>
      </w:r>
    </w:p>
    <w:p w:rsidR="008253A0" w:rsidRDefault="008253A0" w:rsidP="00812D51">
      <w:pPr>
        <w:autoSpaceDE w:val="0"/>
        <w:autoSpaceDN w:val="0"/>
        <w:adjustRightInd w:val="0"/>
        <w:spacing w:after="0" w:line="480" w:lineRule="auto"/>
        <w:rPr>
          <w:rFonts w:ascii="Times New Roman" w:hAnsi="Times New Roman" w:cs="Times New Roman"/>
          <w:sz w:val="24"/>
          <w:szCs w:val="24"/>
        </w:rPr>
      </w:pPr>
    </w:p>
    <w:p w:rsidR="008253A0" w:rsidRDefault="00512C02"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8253A0" w:rsidRPr="008253A0">
        <w:rPr>
          <w:rFonts w:ascii="Times New Roman" w:hAnsi="Times New Roman" w:cs="Times New Roman"/>
          <w:sz w:val="24"/>
          <w:szCs w:val="24"/>
        </w:rPr>
        <w:t xml:space="preserve"> 6.2 The NAO index from 1860 to 2005. The index is based on the normalized difference in average winter surface pressure between Lisbon, Portugal</w:t>
      </w:r>
      <w:r>
        <w:rPr>
          <w:rFonts w:ascii="Times New Roman" w:hAnsi="Times New Roman" w:cs="Times New Roman"/>
          <w:sz w:val="24"/>
          <w:szCs w:val="24"/>
        </w:rPr>
        <w:t>,</w:t>
      </w:r>
      <w:r w:rsidR="008253A0" w:rsidRPr="008253A0">
        <w:rPr>
          <w:rFonts w:ascii="Times New Roman" w:hAnsi="Times New Roman" w:cs="Times New Roman"/>
          <w:sz w:val="24"/>
          <w:szCs w:val="24"/>
        </w:rPr>
        <w:t xml:space="preserve"> and </w:t>
      </w:r>
      <w:proofErr w:type="spellStart"/>
      <w:r w:rsidR="008253A0" w:rsidRPr="008253A0">
        <w:rPr>
          <w:rFonts w:ascii="Times New Roman" w:hAnsi="Times New Roman" w:cs="Times New Roman"/>
          <w:sz w:val="24"/>
          <w:szCs w:val="24"/>
        </w:rPr>
        <w:t>Stykkishólmur</w:t>
      </w:r>
      <w:proofErr w:type="spellEnd"/>
      <w:r w:rsidR="008253A0" w:rsidRPr="008253A0">
        <w:rPr>
          <w:rFonts w:ascii="Times New Roman" w:hAnsi="Times New Roman" w:cs="Times New Roman"/>
          <w:sz w:val="24"/>
          <w:szCs w:val="24"/>
        </w:rPr>
        <w:t>, Iceland. The heavy solid line shows the index after it has been smoothed to remove fluctuations of less than four years.</w:t>
      </w:r>
    </w:p>
    <w:p w:rsidR="008253A0" w:rsidRDefault="008253A0" w:rsidP="00812D51">
      <w:pPr>
        <w:autoSpaceDE w:val="0"/>
        <w:autoSpaceDN w:val="0"/>
        <w:adjustRightInd w:val="0"/>
        <w:spacing w:after="0" w:line="480" w:lineRule="auto"/>
        <w:rPr>
          <w:rFonts w:ascii="Times New Roman" w:hAnsi="Times New Roman" w:cs="Times New Roman"/>
          <w:sz w:val="24"/>
          <w:szCs w:val="24"/>
        </w:rPr>
      </w:pPr>
    </w:p>
    <w:p w:rsidR="008253A0" w:rsidRDefault="00512C02"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8253A0" w:rsidRPr="008253A0">
        <w:rPr>
          <w:rFonts w:ascii="Times New Roman" w:hAnsi="Times New Roman" w:cs="Times New Roman"/>
          <w:sz w:val="24"/>
          <w:szCs w:val="24"/>
        </w:rPr>
        <w:t xml:space="preserve"> 6.3 </w:t>
      </w:r>
      <w:proofErr w:type="gramStart"/>
      <w:r w:rsidR="008253A0" w:rsidRPr="008253A0">
        <w:rPr>
          <w:rFonts w:ascii="Times New Roman" w:hAnsi="Times New Roman" w:cs="Times New Roman"/>
          <w:sz w:val="24"/>
          <w:szCs w:val="24"/>
        </w:rPr>
        <w:t>The</w:t>
      </w:r>
      <w:proofErr w:type="gramEnd"/>
      <w:r w:rsidR="008253A0" w:rsidRPr="008253A0">
        <w:rPr>
          <w:rFonts w:ascii="Times New Roman" w:hAnsi="Times New Roman" w:cs="Times New Roman"/>
          <w:sz w:val="24"/>
          <w:szCs w:val="24"/>
        </w:rPr>
        <w:t xml:space="preserve"> sea-surfac</w:t>
      </w:r>
      <w:r>
        <w:rPr>
          <w:rFonts w:ascii="Times New Roman" w:hAnsi="Times New Roman" w:cs="Times New Roman"/>
          <w:sz w:val="24"/>
          <w:szCs w:val="24"/>
        </w:rPr>
        <w:t>e temperature in December of a normal (i.e., non–</w:t>
      </w:r>
      <w:r w:rsidR="008253A0" w:rsidRPr="008253A0">
        <w:rPr>
          <w:rFonts w:ascii="Times New Roman" w:hAnsi="Times New Roman" w:cs="Times New Roman"/>
          <w:sz w:val="24"/>
          <w:szCs w:val="24"/>
        </w:rPr>
        <w:t xml:space="preserve">El Niño) </w:t>
      </w:r>
      <w:r>
        <w:rPr>
          <w:rFonts w:ascii="Times New Roman" w:hAnsi="Times New Roman" w:cs="Times New Roman"/>
          <w:sz w:val="24"/>
          <w:szCs w:val="24"/>
        </w:rPr>
        <w:t>year (December 1996, top panel);</w:t>
      </w:r>
      <w:r w:rsidR="008253A0" w:rsidRPr="008253A0">
        <w:rPr>
          <w:rFonts w:ascii="Times New Roman" w:hAnsi="Times New Roman" w:cs="Times New Roman"/>
          <w:sz w:val="24"/>
          <w:szCs w:val="24"/>
        </w:rPr>
        <w:t xml:space="preserve"> in a strong El Niño year (December 1997, middle panel)</w:t>
      </w:r>
      <w:r>
        <w:rPr>
          <w:rFonts w:ascii="Times New Roman" w:hAnsi="Times New Roman" w:cs="Times New Roman"/>
          <w:sz w:val="24"/>
          <w:szCs w:val="24"/>
        </w:rPr>
        <w:t>;</w:t>
      </w:r>
      <w:r w:rsidR="008253A0" w:rsidRPr="008253A0">
        <w:rPr>
          <w:rFonts w:ascii="Times New Roman" w:hAnsi="Times New Roman" w:cs="Times New Roman"/>
          <w:sz w:val="24"/>
          <w:szCs w:val="24"/>
        </w:rPr>
        <w:t xml:space="preserve"> and their difference (bottom panel). A normal year is characterized by a cold tongue of water in the eastern tropical Pacific, which disappears in El Niño years.</w:t>
      </w:r>
      <w:r w:rsidR="008253A0" w:rsidRPr="008253A0">
        <w:rPr>
          <w:rFonts w:ascii="Times New Roman" w:hAnsi="Times New Roman" w:cs="Times New Roman"/>
          <w:sz w:val="24"/>
          <w:szCs w:val="24"/>
          <w:vertAlign w:val="superscript"/>
        </w:rPr>
        <w:t>3</w:t>
      </w:r>
      <w:r w:rsidR="008253A0">
        <w:rPr>
          <w:rFonts w:ascii="Times New Roman" w:hAnsi="Times New Roman" w:cs="Times New Roman"/>
          <w:sz w:val="24"/>
          <w:szCs w:val="24"/>
          <w:vertAlign w:val="superscript"/>
        </w:rPr>
        <w:t xml:space="preserve"> </w:t>
      </w:r>
    </w:p>
    <w:p w:rsidR="008253A0" w:rsidRDefault="008253A0" w:rsidP="00812D51">
      <w:pPr>
        <w:autoSpaceDE w:val="0"/>
        <w:autoSpaceDN w:val="0"/>
        <w:adjustRightInd w:val="0"/>
        <w:spacing w:after="0" w:line="480" w:lineRule="auto"/>
        <w:rPr>
          <w:rFonts w:ascii="Times New Roman" w:hAnsi="Times New Roman" w:cs="Times New Roman"/>
          <w:sz w:val="24"/>
          <w:szCs w:val="24"/>
        </w:rPr>
      </w:pPr>
    </w:p>
    <w:p w:rsidR="008253A0" w:rsidRDefault="00512C02"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 6.4 Top: A time</w:t>
      </w:r>
      <w:r w:rsidR="008253A0" w:rsidRPr="00321E6F">
        <w:rPr>
          <w:rFonts w:ascii="Times New Roman" w:hAnsi="Times New Roman" w:cs="Times New Roman"/>
          <w:sz w:val="24"/>
          <w:szCs w:val="24"/>
        </w:rPr>
        <w:t xml:space="preserve"> series of the sea-su</w:t>
      </w:r>
      <w:r>
        <w:rPr>
          <w:rFonts w:ascii="Times New Roman" w:hAnsi="Times New Roman" w:cs="Times New Roman"/>
          <w:sz w:val="24"/>
          <w:szCs w:val="24"/>
        </w:rPr>
        <w:t>rface temperature (SST) in the eastern e</w:t>
      </w:r>
      <w:r w:rsidR="008253A0" w:rsidRPr="00321E6F">
        <w:rPr>
          <w:rFonts w:ascii="Times New Roman" w:hAnsi="Times New Roman" w:cs="Times New Roman"/>
          <w:sz w:val="24"/>
          <w:szCs w:val="24"/>
        </w:rPr>
        <w:t>quatorial Pacific region (specifically</w:t>
      </w:r>
      <w:r>
        <w:rPr>
          <w:rFonts w:ascii="Times New Roman" w:hAnsi="Times New Roman" w:cs="Times New Roman"/>
          <w:sz w:val="24"/>
          <w:szCs w:val="24"/>
        </w:rPr>
        <w:t>,</w:t>
      </w:r>
      <w:r w:rsidR="008253A0" w:rsidRPr="00321E6F">
        <w:rPr>
          <w:rFonts w:ascii="Times New Roman" w:hAnsi="Times New Roman" w:cs="Times New Roman"/>
          <w:sz w:val="24"/>
          <w:szCs w:val="24"/>
        </w:rPr>
        <w:t xml:space="preserve"> in the so-called Niño 3 region). The spiky curve shows the annual means</w:t>
      </w:r>
      <w:r>
        <w:rPr>
          <w:rFonts w:ascii="Times New Roman" w:hAnsi="Times New Roman" w:cs="Times New Roman"/>
          <w:sz w:val="24"/>
          <w:szCs w:val="24"/>
        </w:rPr>
        <w:t xml:space="preserve">, and the dots </w:t>
      </w:r>
      <w:r w:rsidR="008253A0" w:rsidRPr="00321E6F">
        <w:rPr>
          <w:rFonts w:ascii="Times New Roman" w:hAnsi="Times New Roman" w:cs="Times New Roman"/>
          <w:sz w:val="24"/>
          <w:szCs w:val="24"/>
        </w:rPr>
        <w:t>re</w:t>
      </w:r>
      <w:r>
        <w:rPr>
          <w:rFonts w:ascii="Times New Roman" w:hAnsi="Times New Roman" w:cs="Times New Roman"/>
          <w:sz w:val="24"/>
          <w:szCs w:val="24"/>
        </w:rPr>
        <w:t>present</w:t>
      </w:r>
      <w:r w:rsidR="008253A0" w:rsidRPr="00321E6F">
        <w:rPr>
          <w:rFonts w:ascii="Times New Roman" w:hAnsi="Times New Roman" w:cs="Times New Roman"/>
          <w:sz w:val="24"/>
          <w:szCs w:val="24"/>
        </w:rPr>
        <w:t xml:space="preserve"> Decembers. The smoother curve shows the SS</w:t>
      </w:r>
      <w:r>
        <w:rPr>
          <w:rFonts w:ascii="Times New Roman" w:hAnsi="Times New Roman" w:cs="Times New Roman"/>
          <w:sz w:val="24"/>
          <w:szCs w:val="24"/>
        </w:rPr>
        <w:t>T after the application of a 20-</w:t>
      </w:r>
      <w:r w:rsidR="008253A0" w:rsidRPr="00321E6F">
        <w:rPr>
          <w:rFonts w:ascii="Times New Roman" w:hAnsi="Times New Roman" w:cs="Times New Roman"/>
          <w:sz w:val="24"/>
          <w:szCs w:val="24"/>
        </w:rPr>
        <w:t>y</w:t>
      </w:r>
      <w:r>
        <w:rPr>
          <w:rFonts w:ascii="Times New Roman" w:hAnsi="Times New Roman" w:cs="Times New Roman"/>
          <w:sz w:val="24"/>
          <w:szCs w:val="24"/>
        </w:rPr>
        <w:t>ear low-pass filter, and the top of the gra</w:t>
      </w:r>
      <w:r w:rsidR="008253A0" w:rsidRPr="00321E6F">
        <w:rPr>
          <w:rFonts w:ascii="Times New Roman" w:hAnsi="Times New Roman" w:cs="Times New Roman"/>
          <w:sz w:val="24"/>
          <w:szCs w:val="24"/>
        </w:rPr>
        <w:t>y bar is the 187</w:t>
      </w:r>
      <w:r>
        <w:rPr>
          <w:rFonts w:ascii="Times New Roman" w:hAnsi="Times New Roman" w:cs="Times New Roman"/>
          <w:sz w:val="24"/>
          <w:szCs w:val="24"/>
        </w:rPr>
        <w:t>6–1975 mean. Bottom</w:t>
      </w:r>
      <w:r w:rsidR="008253A0" w:rsidRPr="00321E6F">
        <w:rPr>
          <w:rFonts w:ascii="Times New Roman" w:hAnsi="Times New Roman" w:cs="Times New Roman"/>
          <w:sz w:val="24"/>
          <w:szCs w:val="24"/>
        </w:rPr>
        <w:t>: A similar plot for the negative of the Southern Oscillation Index (SOI), the anomalous pressure difference between Tahiti and Darwin. Particularly large El Niño events can be seen in 1877–78, 1982–83</w:t>
      </w:r>
      <w:r>
        <w:rPr>
          <w:rFonts w:ascii="Times New Roman" w:hAnsi="Times New Roman" w:cs="Times New Roman"/>
          <w:sz w:val="24"/>
          <w:szCs w:val="24"/>
        </w:rPr>
        <w:t>,</w:t>
      </w:r>
      <w:r w:rsidR="008253A0" w:rsidRPr="00321E6F">
        <w:rPr>
          <w:rFonts w:ascii="Times New Roman" w:hAnsi="Times New Roman" w:cs="Times New Roman"/>
          <w:sz w:val="24"/>
          <w:szCs w:val="24"/>
        </w:rPr>
        <w:t xml:space="preserve"> and 1997–98.</w:t>
      </w:r>
      <w:r w:rsidR="008253A0" w:rsidRPr="00321E6F">
        <w:rPr>
          <w:rFonts w:ascii="Times New Roman" w:hAnsi="Times New Roman" w:cs="Times New Roman"/>
          <w:sz w:val="24"/>
          <w:szCs w:val="24"/>
          <w:vertAlign w:val="superscript"/>
        </w:rPr>
        <w:t>4</w:t>
      </w:r>
      <w:r w:rsidR="00321E6F">
        <w:rPr>
          <w:rFonts w:ascii="Times New Roman" w:hAnsi="Times New Roman" w:cs="Times New Roman"/>
          <w:sz w:val="24"/>
          <w:szCs w:val="24"/>
          <w:vertAlign w:val="superscript"/>
        </w:rPr>
        <w:t xml:space="preserve"> </w:t>
      </w:r>
    </w:p>
    <w:p w:rsidR="00321E6F" w:rsidRDefault="00321E6F" w:rsidP="00812D51">
      <w:pPr>
        <w:autoSpaceDE w:val="0"/>
        <w:autoSpaceDN w:val="0"/>
        <w:adjustRightInd w:val="0"/>
        <w:spacing w:after="0" w:line="480" w:lineRule="auto"/>
        <w:rPr>
          <w:rFonts w:ascii="Times New Roman" w:hAnsi="Times New Roman" w:cs="Times New Roman"/>
          <w:sz w:val="24"/>
          <w:szCs w:val="24"/>
        </w:rPr>
      </w:pPr>
    </w:p>
    <w:p w:rsidR="00321E6F" w:rsidRDefault="00512C02"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321E6F" w:rsidRPr="00321E6F">
        <w:rPr>
          <w:rFonts w:ascii="Times New Roman" w:hAnsi="Times New Roman" w:cs="Times New Roman"/>
          <w:sz w:val="24"/>
          <w:szCs w:val="24"/>
        </w:rPr>
        <w:t xml:space="preserve"> 6.5 Schema of the atmosphere and ocean at the equator in the Pacific, during La Niña/normal conditions (top) and El Niño conditions (bottom). La Niña conditions a</w:t>
      </w:r>
      <w:r>
        <w:rPr>
          <w:rFonts w:ascii="Times New Roman" w:hAnsi="Times New Roman" w:cs="Times New Roman"/>
          <w:sz w:val="24"/>
          <w:szCs w:val="24"/>
        </w:rPr>
        <w:t>re similar to normal conditions</w:t>
      </w:r>
      <w:r w:rsidR="00321E6F" w:rsidRPr="00321E6F">
        <w:rPr>
          <w:rFonts w:ascii="Times New Roman" w:hAnsi="Times New Roman" w:cs="Times New Roman"/>
          <w:sz w:val="24"/>
          <w:szCs w:val="24"/>
        </w:rPr>
        <w:t xml:space="preserve"> but with a still steeper-sloping thermocline and maximum SSTs a little further west.</w:t>
      </w:r>
    </w:p>
    <w:p w:rsidR="00321E6F" w:rsidRDefault="00321E6F" w:rsidP="00812D51">
      <w:pPr>
        <w:autoSpaceDE w:val="0"/>
        <w:autoSpaceDN w:val="0"/>
        <w:adjustRightInd w:val="0"/>
        <w:spacing w:after="0" w:line="480" w:lineRule="auto"/>
        <w:rPr>
          <w:rFonts w:ascii="Times New Roman" w:hAnsi="Times New Roman" w:cs="Times New Roman"/>
          <w:sz w:val="24"/>
          <w:szCs w:val="24"/>
        </w:rPr>
      </w:pPr>
    </w:p>
    <w:p w:rsidR="00321E6F" w:rsidRDefault="00512C02"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321E6F" w:rsidRPr="00321E6F">
        <w:rPr>
          <w:rFonts w:ascii="Times New Roman" w:hAnsi="Times New Roman" w:cs="Times New Roman"/>
          <w:sz w:val="24"/>
          <w:szCs w:val="24"/>
        </w:rPr>
        <w:t xml:space="preserve"> 7.1 </w:t>
      </w:r>
      <w:proofErr w:type="gramStart"/>
      <w:r w:rsidR="00321E6F" w:rsidRPr="00321E6F">
        <w:rPr>
          <w:rFonts w:ascii="Times New Roman" w:hAnsi="Times New Roman" w:cs="Times New Roman"/>
          <w:sz w:val="24"/>
          <w:szCs w:val="24"/>
        </w:rPr>
        <w:t>The</w:t>
      </w:r>
      <w:proofErr w:type="gramEnd"/>
      <w:r w:rsidR="00321E6F" w:rsidRPr="00321E6F">
        <w:rPr>
          <w:rFonts w:ascii="Times New Roman" w:hAnsi="Times New Roman" w:cs="Times New Roman"/>
          <w:sz w:val="24"/>
          <w:szCs w:val="24"/>
        </w:rPr>
        <w:t xml:space="preserve"> instrumental record of global average surface temperatures from 1880 to 2009, relative to</w:t>
      </w:r>
      <w:r>
        <w:rPr>
          <w:rFonts w:ascii="Times New Roman" w:hAnsi="Times New Roman" w:cs="Times New Roman"/>
          <w:sz w:val="24"/>
          <w:szCs w:val="24"/>
        </w:rPr>
        <w:t xml:space="preserve"> the mean temperature from 1951 to </w:t>
      </w:r>
      <w:r w:rsidR="00321E6F" w:rsidRPr="00321E6F">
        <w:rPr>
          <w:rFonts w:ascii="Times New Roman" w:hAnsi="Times New Roman" w:cs="Times New Roman"/>
          <w:sz w:val="24"/>
          <w:szCs w:val="24"/>
        </w:rPr>
        <w:t>1980.</w:t>
      </w:r>
    </w:p>
    <w:p w:rsidR="00321E6F" w:rsidRDefault="00321E6F" w:rsidP="00812D51">
      <w:pPr>
        <w:autoSpaceDE w:val="0"/>
        <w:autoSpaceDN w:val="0"/>
        <w:adjustRightInd w:val="0"/>
        <w:spacing w:after="0" w:line="480" w:lineRule="auto"/>
        <w:rPr>
          <w:rFonts w:ascii="Times New Roman" w:hAnsi="Times New Roman" w:cs="Times New Roman"/>
          <w:sz w:val="24"/>
          <w:szCs w:val="24"/>
        </w:rPr>
      </w:pPr>
    </w:p>
    <w:p w:rsidR="00762A09" w:rsidRDefault="00512C02" w:rsidP="00762A0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321E6F" w:rsidRPr="00321E6F">
        <w:rPr>
          <w:rFonts w:ascii="Times New Roman" w:hAnsi="Times New Roman" w:cs="Times New Roman"/>
          <w:sz w:val="24"/>
          <w:szCs w:val="24"/>
        </w:rPr>
        <w:t xml:space="preserve"> 7.2 </w:t>
      </w:r>
      <w:r w:rsidRPr="00512C02">
        <w:rPr>
          <w:rFonts w:ascii="Times New Roman" w:hAnsi="Times New Roman" w:cs="Times New Roman"/>
          <w:sz w:val="24"/>
          <w:szCs w:val="24"/>
        </w:rPr>
        <w:t>Top: Lower troposphere temperature as measured by various satellites</w:t>
      </w:r>
      <w:r>
        <w:rPr>
          <w:rFonts w:ascii="Times New Roman" w:hAnsi="Times New Roman" w:cs="Times New Roman"/>
          <w:sz w:val="24"/>
          <w:szCs w:val="24"/>
        </w:rPr>
        <w:t xml:space="preserve"> and by </w:t>
      </w:r>
      <w:proofErr w:type="spellStart"/>
      <w:r>
        <w:rPr>
          <w:rFonts w:ascii="Times New Roman" w:hAnsi="Times New Roman" w:cs="Times New Roman"/>
          <w:sz w:val="24"/>
          <w:szCs w:val="24"/>
        </w:rPr>
        <w:t>radiosondes</w:t>
      </w:r>
      <w:proofErr w:type="spellEnd"/>
      <w:r>
        <w:rPr>
          <w:rFonts w:ascii="Times New Roman" w:hAnsi="Times New Roman" w:cs="Times New Roman"/>
          <w:sz w:val="24"/>
          <w:szCs w:val="24"/>
        </w:rPr>
        <w:t>;</w:t>
      </w:r>
      <w:r w:rsidRPr="00512C02">
        <w:rPr>
          <w:rFonts w:ascii="Times New Roman" w:hAnsi="Times New Roman" w:cs="Times New Roman"/>
          <w:sz w:val="24"/>
          <w:szCs w:val="24"/>
        </w:rPr>
        <w:t xml:space="preserve"> the gray shadin</w:t>
      </w:r>
      <w:r>
        <w:rPr>
          <w:rFonts w:ascii="Times New Roman" w:hAnsi="Times New Roman" w:cs="Times New Roman"/>
          <w:sz w:val="24"/>
          <w:szCs w:val="24"/>
        </w:rPr>
        <w:t>g indicates the spread between all measurements. Bottom: S</w:t>
      </w:r>
      <w:r w:rsidRPr="00512C02">
        <w:rPr>
          <w:rFonts w:ascii="Times New Roman" w:hAnsi="Times New Roman" w:cs="Times New Roman"/>
          <w:sz w:val="24"/>
          <w:szCs w:val="24"/>
        </w:rPr>
        <w:t>urface</w:t>
      </w:r>
      <w:r>
        <w:rPr>
          <w:rFonts w:ascii="Times New Roman" w:hAnsi="Times New Roman" w:cs="Times New Roman"/>
          <w:sz w:val="24"/>
          <w:szCs w:val="24"/>
        </w:rPr>
        <w:t xml:space="preserve"> temperature records from NOAA, </w:t>
      </w:r>
      <w:r w:rsidRPr="00512C02">
        <w:rPr>
          <w:rFonts w:ascii="Times New Roman" w:hAnsi="Times New Roman" w:cs="Times New Roman"/>
          <w:sz w:val="24"/>
          <w:szCs w:val="24"/>
        </w:rPr>
        <w:t>NASA</w:t>
      </w:r>
      <w:r>
        <w:rPr>
          <w:rFonts w:ascii="Times New Roman" w:hAnsi="Times New Roman" w:cs="Times New Roman"/>
          <w:sz w:val="24"/>
          <w:szCs w:val="24"/>
        </w:rPr>
        <w:t>,</w:t>
      </w:r>
      <w:r w:rsidRPr="00512C02">
        <w:rPr>
          <w:rFonts w:ascii="Times New Roman" w:hAnsi="Times New Roman" w:cs="Times New Roman"/>
          <w:sz w:val="24"/>
          <w:szCs w:val="24"/>
        </w:rPr>
        <w:t xml:space="preserve"> and UKMO, with gray shading again</w:t>
      </w:r>
      <w:r>
        <w:rPr>
          <w:rFonts w:ascii="Times New Roman" w:hAnsi="Times New Roman" w:cs="Times New Roman"/>
          <w:sz w:val="24"/>
          <w:szCs w:val="24"/>
        </w:rPr>
        <w:t xml:space="preserve"> indicating the spread. Records </w:t>
      </w:r>
      <w:r w:rsidRPr="00512C02">
        <w:rPr>
          <w:rFonts w:ascii="Times New Roman" w:hAnsi="Times New Roman" w:cs="Times New Roman"/>
          <w:sz w:val="24"/>
          <w:szCs w:val="24"/>
        </w:rPr>
        <w:t>are monthly means, smoothed with a seve</w:t>
      </w:r>
      <w:r>
        <w:rPr>
          <w:rFonts w:ascii="Times New Roman" w:hAnsi="Times New Roman" w:cs="Times New Roman"/>
          <w:sz w:val="24"/>
          <w:szCs w:val="24"/>
        </w:rPr>
        <w:t xml:space="preserve">n-month running mean filter, and </w:t>
      </w:r>
      <w:r w:rsidRPr="00512C02">
        <w:rPr>
          <w:rFonts w:ascii="Times New Roman" w:hAnsi="Times New Roman" w:cs="Times New Roman"/>
          <w:sz w:val="24"/>
          <w:szCs w:val="24"/>
        </w:rPr>
        <w:t>are relative to 1979–1997 mean.</w:t>
      </w:r>
      <w:r w:rsidR="00762A09">
        <w:rPr>
          <w:rFonts w:ascii="Times New Roman" w:hAnsi="Times New Roman" w:cs="Times New Roman"/>
          <w:sz w:val="24"/>
          <w:szCs w:val="24"/>
        </w:rPr>
        <w:t xml:space="preserve">  </w:t>
      </w:r>
      <w:proofErr w:type="gramStart"/>
      <w:r w:rsidR="00762A09">
        <w:rPr>
          <w:rFonts w:ascii="Times New Roman" w:hAnsi="Times New Roman" w:cs="Times New Roman"/>
          <w:sz w:val="24"/>
          <w:szCs w:val="24"/>
        </w:rPr>
        <w:t>xxx</w:t>
      </w:r>
      <w:proofErr w:type="gramEnd"/>
      <w:r w:rsidR="00762A09">
        <w:rPr>
          <w:rFonts w:ascii="Times New Roman" w:hAnsi="Times New Roman" w:cs="Times New Roman"/>
          <w:sz w:val="24"/>
          <w:szCs w:val="24"/>
        </w:rPr>
        <w:t xml:space="preserve"> Adapted from</w:t>
      </w:r>
      <w:r w:rsidR="00762A09" w:rsidRPr="00321E6F">
        <w:rPr>
          <w:rFonts w:ascii="Times New Roman" w:hAnsi="Times New Roman" w:cs="Times New Roman"/>
          <w:sz w:val="24"/>
          <w:szCs w:val="24"/>
        </w:rPr>
        <w:t xml:space="preserve"> Solomon </w:t>
      </w:r>
      <w:r w:rsidR="00762A09">
        <w:rPr>
          <w:rFonts w:ascii="Times New Roman" w:hAnsi="Times New Roman" w:cs="Times New Roman"/>
          <w:i/>
          <w:iCs/>
          <w:sz w:val="24"/>
          <w:szCs w:val="24"/>
        </w:rPr>
        <w:t>et al</w:t>
      </w:r>
      <w:r w:rsidR="00762A09" w:rsidRPr="00321E6F">
        <w:rPr>
          <w:rFonts w:ascii="Times New Roman" w:hAnsi="Times New Roman" w:cs="Times New Roman"/>
          <w:i/>
          <w:iCs/>
          <w:sz w:val="24"/>
          <w:szCs w:val="24"/>
        </w:rPr>
        <w:t>.</w:t>
      </w:r>
      <w:r w:rsidR="00762A09">
        <w:rPr>
          <w:rFonts w:ascii="Times New Roman" w:hAnsi="Times New Roman" w:cs="Times New Roman"/>
          <w:iCs/>
          <w:sz w:val="24"/>
          <w:szCs w:val="24"/>
        </w:rPr>
        <w:t>,</w:t>
      </w:r>
      <w:r w:rsidR="00762A09" w:rsidRPr="00321E6F">
        <w:rPr>
          <w:rFonts w:ascii="Times New Roman" w:hAnsi="Times New Roman" w:cs="Times New Roman"/>
          <w:i/>
          <w:iCs/>
          <w:sz w:val="24"/>
          <w:szCs w:val="24"/>
        </w:rPr>
        <w:t xml:space="preserve"> </w:t>
      </w:r>
      <w:r w:rsidR="00762A09">
        <w:rPr>
          <w:rFonts w:ascii="Times New Roman" w:hAnsi="Times New Roman" w:cs="Times New Roman"/>
          <w:sz w:val="24"/>
          <w:szCs w:val="24"/>
        </w:rPr>
        <w:t xml:space="preserve">2007. </w:t>
      </w:r>
    </w:p>
    <w:p w:rsidR="00321E6F" w:rsidRDefault="00321E6F" w:rsidP="00512C02">
      <w:pPr>
        <w:autoSpaceDE w:val="0"/>
        <w:autoSpaceDN w:val="0"/>
        <w:adjustRightInd w:val="0"/>
        <w:spacing w:after="0" w:line="480" w:lineRule="auto"/>
        <w:rPr>
          <w:rFonts w:ascii="Times New Roman" w:hAnsi="Times New Roman" w:cs="Times New Roman"/>
          <w:sz w:val="24"/>
          <w:szCs w:val="24"/>
        </w:rPr>
      </w:pPr>
    </w:p>
    <w:p w:rsidR="00512C02" w:rsidRPr="00512C02" w:rsidRDefault="00512C02" w:rsidP="00512C02">
      <w:pPr>
        <w:autoSpaceDE w:val="0"/>
        <w:autoSpaceDN w:val="0"/>
        <w:adjustRightInd w:val="0"/>
        <w:spacing w:after="0" w:line="480" w:lineRule="auto"/>
        <w:rPr>
          <w:rFonts w:ascii="Times New Roman" w:hAnsi="Times New Roman" w:cs="Times New Roman"/>
          <w:sz w:val="24"/>
          <w:szCs w:val="24"/>
        </w:rPr>
      </w:pPr>
    </w:p>
    <w:p w:rsidR="00321E6F" w:rsidRDefault="00512C02"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321E6F" w:rsidRPr="00321E6F">
        <w:rPr>
          <w:rFonts w:ascii="Times New Roman" w:hAnsi="Times New Roman" w:cs="Times New Roman"/>
          <w:sz w:val="24"/>
          <w:szCs w:val="24"/>
        </w:rPr>
        <w:t xml:space="preserve"> 7.3 Reconstructed temperatures of the past 1</w:t>
      </w:r>
      <w:r>
        <w:rPr>
          <w:rFonts w:ascii="Times New Roman" w:hAnsi="Times New Roman" w:cs="Times New Roman"/>
          <w:sz w:val="24"/>
          <w:szCs w:val="24"/>
        </w:rPr>
        <w:t>,</w:t>
      </w:r>
      <w:r w:rsidR="00321E6F" w:rsidRPr="00321E6F">
        <w:rPr>
          <w:rFonts w:ascii="Times New Roman" w:hAnsi="Times New Roman" w:cs="Times New Roman"/>
          <w:sz w:val="24"/>
          <w:szCs w:val="24"/>
        </w:rPr>
        <w:t>300 years. The solid curve extending from about 1850 to 2000 shows a reconstruction from the instrumental record. The gray region shows the o</w:t>
      </w:r>
      <w:r>
        <w:rPr>
          <w:rFonts w:ascii="Times New Roman" w:hAnsi="Times New Roman" w:cs="Times New Roman"/>
          <w:sz w:val="24"/>
          <w:szCs w:val="24"/>
        </w:rPr>
        <w:t>verlap between various</w:t>
      </w:r>
      <w:r w:rsidR="00321E6F" w:rsidRPr="00321E6F">
        <w:rPr>
          <w:rFonts w:ascii="Times New Roman" w:hAnsi="Times New Roman" w:cs="Times New Roman"/>
          <w:sz w:val="24"/>
          <w:szCs w:val="24"/>
        </w:rPr>
        <w:t xml:space="preserve"> temperature reconstr</w:t>
      </w:r>
      <w:r>
        <w:rPr>
          <w:rFonts w:ascii="Times New Roman" w:hAnsi="Times New Roman" w:cs="Times New Roman"/>
          <w:sz w:val="24"/>
          <w:szCs w:val="24"/>
        </w:rPr>
        <w:t>uctions using proxy data; darker shades indicate more overlap</w:t>
      </w:r>
      <w:r w:rsidR="00321E6F" w:rsidRPr="00321E6F">
        <w:rPr>
          <w:rFonts w:ascii="Times New Roman" w:hAnsi="Times New Roman" w:cs="Times New Roman"/>
          <w:sz w:val="24"/>
          <w:szCs w:val="24"/>
        </w:rPr>
        <w:t xml:space="preserve"> and may be regarded as a measure of confidence in the reconstructions. The series are sm</w:t>
      </w:r>
      <w:r>
        <w:rPr>
          <w:rFonts w:ascii="Times New Roman" w:hAnsi="Times New Roman" w:cs="Times New Roman"/>
          <w:sz w:val="24"/>
          <w:szCs w:val="24"/>
        </w:rPr>
        <w:t>oothed to remove fluctuations of</w:t>
      </w:r>
      <w:r w:rsidR="00321E6F" w:rsidRPr="00321E6F">
        <w:rPr>
          <w:rFonts w:ascii="Times New Roman" w:hAnsi="Times New Roman" w:cs="Times New Roman"/>
          <w:sz w:val="24"/>
          <w:szCs w:val="24"/>
        </w:rPr>
        <w:t xml:space="preserve"> periods shorter than 30 years, and the temperatures represent anomalies (</w:t>
      </w:r>
      <w:r>
        <w:rPr>
          <w:rFonts w:ascii="Times New Roman" w:hAnsi="Times New Roman" w:cs="Times New Roman"/>
          <w:sz w:val="24"/>
          <w:szCs w:val="24"/>
        </w:rPr>
        <w:t xml:space="preserve">in </w:t>
      </w:r>
      <w:r w:rsidR="00321E6F" w:rsidRPr="00321E6F">
        <w:rPr>
          <w:rFonts w:ascii="Times New Roman" w:hAnsi="Times New Roman" w:cs="Times New Roman"/>
          <w:sz w:val="24"/>
          <w:szCs w:val="24"/>
        </w:rPr>
        <w:t xml:space="preserve">°C) from the 1961–1990 mean. </w:t>
      </w:r>
      <w:r>
        <w:rPr>
          <w:rFonts w:ascii="Times New Roman" w:hAnsi="Times New Roman" w:cs="Times New Roman"/>
          <w:sz w:val="24"/>
          <w:szCs w:val="24"/>
        </w:rPr>
        <w:t>Source: Adapted from</w:t>
      </w:r>
      <w:r w:rsidR="00321E6F" w:rsidRPr="00321E6F">
        <w:rPr>
          <w:rFonts w:ascii="Times New Roman" w:hAnsi="Times New Roman" w:cs="Times New Roman"/>
          <w:sz w:val="24"/>
          <w:szCs w:val="24"/>
        </w:rPr>
        <w:t xml:space="preserve"> Solomon </w:t>
      </w:r>
      <w:r>
        <w:rPr>
          <w:rFonts w:ascii="Times New Roman" w:hAnsi="Times New Roman" w:cs="Times New Roman"/>
          <w:i/>
          <w:iCs/>
          <w:sz w:val="24"/>
          <w:szCs w:val="24"/>
        </w:rPr>
        <w:t>et al</w:t>
      </w:r>
      <w:r w:rsidR="00321E6F" w:rsidRPr="00321E6F">
        <w:rPr>
          <w:rFonts w:ascii="Times New Roman" w:hAnsi="Times New Roman" w:cs="Times New Roman"/>
          <w:i/>
          <w:iCs/>
          <w:sz w:val="24"/>
          <w:szCs w:val="24"/>
        </w:rPr>
        <w:t>.</w:t>
      </w:r>
      <w:r>
        <w:rPr>
          <w:rFonts w:ascii="Times New Roman" w:hAnsi="Times New Roman" w:cs="Times New Roman"/>
          <w:iCs/>
          <w:sz w:val="24"/>
          <w:szCs w:val="24"/>
        </w:rPr>
        <w:t>,</w:t>
      </w:r>
      <w:r w:rsidR="00321E6F" w:rsidRPr="00321E6F">
        <w:rPr>
          <w:rFonts w:ascii="Times New Roman" w:hAnsi="Times New Roman" w:cs="Times New Roman"/>
          <w:i/>
          <w:iCs/>
          <w:sz w:val="24"/>
          <w:szCs w:val="24"/>
        </w:rPr>
        <w:t xml:space="preserve"> </w:t>
      </w:r>
      <w:r>
        <w:rPr>
          <w:rFonts w:ascii="Times New Roman" w:hAnsi="Times New Roman" w:cs="Times New Roman"/>
          <w:sz w:val="24"/>
          <w:szCs w:val="24"/>
        </w:rPr>
        <w:t>2007.</w:t>
      </w:r>
    </w:p>
    <w:p w:rsidR="00321E6F" w:rsidRDefault="00321E6F" w:rsidP="00812D51">
      <w:pPr>
        <w:autoSpaceDE w:val="0"/>
        <w:autoSpaceDN w:val="0"/>
        <w:adjustRightInd w:val="0"/>
        <w:spacing w:after="0" w:line="480" w:lineRule="auto"/>
        <w:rPr>
          <w:rFonts w:ascii="Times New Roman" w:hAnsi="Times New Roman" w:cs="Times New Roman"/>
          <w:sz w:val="24"/>
          <w:szCs w:val="24"/>
        </w:rPr>
      </w:pPr>
    </w:p>
    <w:p w:rsidR="00321E6F" w:rsidRDefault="00512C02"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321E6F" w:rsidRPr="00321E6F">
        <w:rPr>
          <w:rFonts w:ascii="Times New Roman" w:hAnsi="Times New Roman" w:cs="Times New Roman"/>
          <w:sz w:val="24"/>
          <w:szCs w:val="24"/>
        </w:rPr>
        <w:t xml:space="preserve"> 7.4 The levels of CO</w:t>
      </w:r>
      <w:r w:rsidR="00321E6F" w:rsidRPr="00321E6F">
        <w:rPr>
          <w:rFonts w:ascii="Times New Roman" w:hAnsi="Times New Roman" w:cs="Times New Roman"/>
          <w:sz w:val="24"/>
          <w:szCs w:val="24"/>
          <w:vertAlign w:val="subscript"/>
        </w:rPr>
        <w:t>2</w:t>
      </w:r>
      <w:r w:rsidR="00321E6F" w:rsidRPr="00321E6F">
        <w:rPr>
          <w:rFonts w:ascii="Times New Roman" w:hAnsi="Times New Roman" w:cs="Times New Roman"/>
          <w:sz w:val="24"/>
          <w:szCs w:val="24"/>
        </w:rPr>
        <w:t xml:space="preserve"> me</w:t>
      </w:r>
      <w:r>
        <w:rPr>
          <w:rFonts w:ascii="Times New Roman" w:hAnsi="Times New Roman" w:cs="Times New Roman"/>
          <w:sz w:val="24"/>
          <w:szCs w:val="24"/>
        </w:rPr>
        <w:t>asured at Mauna Loa Observatory in Hawaii</w:t>
      </w:r>
      <w:r w:rsidR="003C081D">
        <w:rPr>
          <w:rFonts w:ascii="Times New Roman" w:hAnsi="Times New Roman" w:cs="Times New Roman"/>
          <w:sz w:val="24"/>
          <w:szCs w:val="24"/>
        </w:rPr>
        <w:t xml:space="preserve"> from 1958 to 2010</w:t>
      </w:r>
      <w:r w:rsidR="00321E6F" w:rsidRPr="00321E6F">
        <w:rPr>
          <w:rFonts w:ascii="Times New Roman" w:hAnsi="Times New Roman" w:cs="Times New Roman"/>
          <w:sz w:val="24"/>
          <w:szCs w:val="24"/>
        </w:rPr>
        <w:t xml:space="preserve"> in parts per million by volume.</w:t>
      </w:r>
    </w:p>
    <w:p w:rsidR="00321E6F" w:rsidRDefault="00321E6F" w:rsidP="00812D51">
      <w:pPr>
        <w:autoSpaceDE w:val="0"/>
        <w:autoSpaceDN w:val="0"/>
        <w:adjustRightInd w:val="0"/>
        <w:spacing w:after="0" w:line="480" w:lineRule="auto"/>
        <w:rPr>
          <w:rFonts w:ascii="Times New Roman" w:hAnsi="Times New Roman" w:cs="Times New Roman"/>
          <w:sz w:val="24"/>
          <w:szCs w:val="24"/>
        </w:rPr>
      </w:pPr>
    </w:p>
    <w:p w:rsidR="00321E6F" w:rsidRDefault="003C081D" w:rsidP="00812D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321E6F" w:rsidRPr="00321E6F">
        <w:rPr>
          <w:rFonts w:ascii="Times New Roman" w:hAnsi="Times New Roman" w:cs="Times New Roman"/>
          <w:sz w:val="24"/>
          <w:szCs w:val="24"/>
        </w:rPr>
        <w:t xml:space="preserve"> 7.5 Schematic of temperature profiles before and after the addition of greenhouse</w:t>
      </w:r>
      <w:r>
        <w:rPr>
          <w:rFonts w:ascii="Times New Roman" w:hAnsi="Times New Roman" w:cs="Times New Roman"/>
          <w:sz w:val="24"/>
          <w:szCs w:val="24"/>
        </w:rPr>
        <w:t xml:space="preserve"> gases. The total outgoing </w:t>
      </w:r>
      <w:proofErr w:type="spellStart"/>
      <w:r>
        <w:rPr>
          <w:rFonts w:ascii="Times New Roman" w:hAnsi="Times New Roman" w:cs="Times New Roman"/>
          <w:sz w:val="24"/>
          <w:szCs w:val="24"/>
        </w:rPr>
        <w:t>long</w:t>
      </w:r>
      <w:r w:rsidR="00321E6F" w:rsidRPr="00321E6F">
        <w:rPr>
          <w:rFonts w:ascii="Times New Roman" w:hAnsi="Times New Roman" w:cs="Times New Roman"/>
          <w:sz w:val="24"/>
          <w:szCs w:val="24"/>
        </w:rPr>
        <w:t>wave</w:t>
      </w:r>
      <w:proofErr w:type="spellEnd"/>
      <w:r>
        <w:rPr>
          <w:rFonts w:ascii="Times New Roman" w:hAnsi="Times New Roman" w:cs="Times New Roman"/>
          <w:sz w:val="24"/>
          <w:szCs w:val="24"/>
        </w:rPr>
        <w:t xml:space="preserve"> radiation must remain the same</w:t>
      </w:r>
      <w:r w:rsidR="00321E6F" w:rsidRPr="00321E6F">
        <w:rPr>
          <w:rFonts w:ascii="Times New Roman" w:hAnsi="Times New Roman" w:cs="Times New Roman"/>
          <w:sz w:val="24"/>
          <w:szCs w:val="24"/>
        </w:rPr>
        <w:t xml:space="preserve"> because this </w:t>
      </w:r>
      <w:r>
        <w:rPr>
          <w:rFonts w:ascii="Times New Roman" w:hAnsi="Times New Roman" w:cs="Times New Roman"/>
          <w:sz w:val="24"/>
          <w:szCs w:val="24"/>
        </w:rPr>
        <w:t xml:space="preserve">radiation </w:t>
      </w:r>
      <w:r w:rsidR="00321E6F" w:rsidRPr="00321E6F">
        <w:rPr>
          <w:rFonts w:ascii="Times New Roman" w:hAnsi="Times New Roman" w:cs="Times New Roman"/>
          <w:sz w:val="24"/>
          <w:szCs w:val="24"/>
        </w:rPr>
        <w:t xml:space="preserve">balances the incoming solar radiation, and so the emissions temperature, </w:t>
      </w:r>
      <w:r w:rsidR="00321E6F" w:rsidRPr="00321E6F">
        <w:rPr>
          <w:rFonts w:ascii="Times New Roman" w:hAnsi="Times New Roman" w:cs="Times New Roman"/>
          <w:i/>
          <w:iCs/>
          <w:sz w:val="24"/>
          <w:szCs w:val="24"/>
        </w:rPr>
        <w:t>T</w:t>
      </w:r>
      <w:r w:rsidR="00321E6F" w:rsidRPr="00321E6F">
        <w:rPr>
          <w:rFonts w:ascii="Times New Roman" w:hAnsi="Times New Roman" w:cs="Times New Roman"/>
          <w:i/>
          <w:iCs/>
          <w:sz w:val="24"/>
          <w:szCs w:val="24"/>
          <w:vertAlign w:val="subscript"/>
        </w:rPr>
        <w:t>e</w:t>
      </w:r>
      <w:r w:rsidR="00321E6F" w:rsidRPr="00321E6F">
        <w:rPr>
          <w:rFonts w:ascii="Times New Roman" w:hAnsi="Times New Roman" w:cs="Times New Roman"/>
          <w:sz w:val="24"/>
          <w:szCs w:val="24"/>
        </w:rPr>
        <w:t xml:space="preserve">, stays the same. However, the emissions height must increase (from </w:t>
      </w:r>
      <w:r w:rsidR="00321E6F" w:rsidRPr="00321E6F">
        <w:rPr>
          <w:rFonts w:ascii="Times New Roman" w:hAnsi="Times New Roman" w:cs="Times New Roman"/>
          <w:i/>
          <w:iCs/>
          <w:sz w:val="24"/>
          <w:szCs w:val="24"/>
        </w:rPr>
        <w:t>Z</w:t>
      </w:r>
      <w:r w:rsidR="00321E6F" w:rsidRPr="00321E6F">
        <w:rPr>
          <w:rFonts w:ascii="Times New Roman" w:hAnsi="Times New Roman" w:cs="Times New Roman"/>
          <w:sz w:val="24"/>
          <w:szCs w:val="24"/>
          <w:vertAlign w:val="subscript"/>
        </w:rPr>
        <w:t>1</w:t>
      </w:r>
      <w:r w:rsidR="00321E6F" w:rsidRPr="00321E6F">
        <w:rPr>
          <w:rFonts w:ascii="Times New Roman" w:hAnsi="Times New Roman" w:cs="Times New Roman"/>
          <w:sz w:val="24"/>
          <w:szCs w:val="24"/>
        </w:rPr>
        <w:t xml:space="preserve"> to </w:t>
      </w:r>
      <w:r w:rsidR="00321E6F" w:rsidRPr="00321E6F">
        <w:rPr>
          <w:rFonts w:ascii="Times New Roman" w:hAnsi="Times New Roman" w:cs="Times New Roman"/>
          <w:i/>
          <w:iCs/>
          <w:sz w:val="24"/>
          <w:szCs w:val="24"/>
        </w:rPr>
        <w:t>Z</w:t>
      </w:r>
      <w:r w:rsidR="00321E6F" w:rsidRPr="00321E6F">
        <w:rPr>
          <w:rFonts w:ascii="Times New Roman" w:hAnsi="Times New Roman" w:cs="Times New Roman"/>
          <w:sz w:val="24"/>
          <w:szCs w:val="24"/>
          <w:vertAlign w:val="subscript"/>
        </w:rPr>
        <w:t>2</w:t>
      </w:r>
      <w:r w:rsidR="00321E6F" w:rsidRPr="00321E6F">
        <w:rPr>
          <w:rFonts w:ascii="Times New Roman" w:hAnsi="Times New Roman" w:cs="Times New Roman"/>
          <w:sz w:val="24"/>
          <w:szCs w:val="24"/>
        </w:rPr>
        <w:t>) because of the increased absorptivity of the atmosphere. Hence, if the temperature gradient in the vertical remains similar</w:t>
      </w:r>
      <w:r>
        <w:rPr>
          <w:rFonts w:ascii="Times New Roman" w:hAnsi="Times New Roman" w:cs="Times New Roman"/>
          <w:sz w:val="24"/>
          <w:szCs w:val="24"/>
        </w:rPr>
        <w:t>,</w:t>
      </w:r>
      <w:r w:rsidR="00321E6F" w:rsidRPr="00321E6F">
        <w:rPr>
          <w:rFonts w:ascii="Times New Roman" w:hAnsi="Times New Roman" w:cs="Times New Roman"/>
          <w:sz w:val="24"/>
          <w:szCs w:val="24"/>
        </w:rPr>
        <w:t xml:space="preserve"> the surface temperature must increase.</w:t>
      </w:r>
    </w:p>
    <w:p w:rsidR="00321E6F" w:rsidRDefault="00321E6F" w:rsidP="00812D51">
      <w:pPr>
        <w:autoSpaceDE w:val="0"/>
        <w:autoSpaceDN w:val="0"/>
        <w:adjustRightInd w:val="0"/>
        <w:spacing w:after="0" w:line="480" w:lineRule="auto"/>
        <w:rPr>
          <w:rFonts w:ascii="Times New Roman" w:hAnsi="Times New Roman" w:cs="Times New Roman"/>
          <w:sz w:val="24"/>
          <w:szCs w:val="24"/>
        </w:rPr>
      </w:pPr>
    </w:p>
    <w:p w:rsidR="00321E6F" w:rsidRDefault="003C081D" w:rsidP="003C081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321E6F" w:rsidRPr="00321E6F">
        <w:rPr>
          <w:rFonts w:ascii="Times New Roman" w:hAnsi="Times New Roman" w:cs="Times New Roman"/>
          <w:sz w:val="24"/>
          <w:szCs w:val="24"/>
        </w:rPr>
        <w:t xml:space="preserve"> 7.6 </w:t>
      </w:r>
      <w:r w:rsidRPr="003C081D">
        <w:rPr>
          <w:rFonts w:ascii="Times New Roman" w:hAnsi="Times New Roman" w:cs="Times New Roman"/>
          <w:sz w:val="24"/>
          <w:szCs w:val="24"/>
        </w:rPr>
        <w:t>Top: The global heat content for the upper 700 m of the ocean (solid</w:t>
      </w:r>
      <w:r>
        <w:rPr>
          <w:rFonts w:ascii="Times New Roman" w:hAnsi="Times New Roman" w:cs="Times New Roman"/>
          <w:sz w:val="24"/>
          <w:szCs w:val="24"/>
        </w:rPr>
        <w:t xml:space="preserve"> </w:t>
      </w:r>
      <w:r w:rsidRPr="003C081D">
        <w:rPr>
          <w:rFonts w:ascii="Times New Roman" w:hAnsi="Times New Roman" w:cs="Times New Roman"/>
          <w:sz w:val="24"/>
          <w:szCs w:val="24"/>
        </w:rPr>
        <w:t>black line</w:t>
      </w:r>
      <w:r>
        <w:rPr>
          <w:rFonts w:ascii="Times New Roman" w:hAnsi="Times New Roman" w:cs="Times New Roman"/>
          <w:sz w:val="24"/>
          <w:szCs w:val="24"/>
        </w:rPr>
        <w:t>,</w:t>
      </w:r>
      <w:r w:rsidRPr="003C081D">
        <w:rPr>
          <w:rFonts w:ascii="Times New Roman" w:hAnsi="Times New Roman" w:cs="Times New Roman"/>
          <w:sz w:val="24"/>
          <w:szCs w:val="24"/>
        </w:rPr>
        <w:t xml:space="preserve"> with shading indicating uncer</w:t>
      </w:r>
      <w:r>
        <w:rPr>
          <w:rFonts w:ascii="Times New Roman" w:hAnsi="Times New Roman" w:cs="Times New Roman"/>
          <w:sz w:val="24"/>
          <w:szCs w:val="24"/>
        </w:rPr>
        <w:t xml:space="preserve">tainty) and upper 100 m of the ocean (dotted </w:t>
      </w:r>
      <w:r w:rsidRPr="003C081D">
        <w:rPr>
          <w:rFonts w:ascii="Times New Roman" w:hAnsi="Times New Roman" w:cs="Times New Roman"/>
          <w:sz w:val="24"/>
          <w:szCs w:val="24"/>
        </w:rPr>
        <w:t>line</w:t>
      </w:r>
      <w:r>
        <w:rPr>
          <w:rFonts w:ascii="Times New Roman" w:hAnsi="Times New Roman" w:cs="Times New Roman"/>
          <w:sz w:val="24"/>
          <w:szCs w:val="24"/>
        </w:rPr>
        <w:t>,</w:t>
      </w:r>
      <w:r w:rsidRPr="003C081D">
        <w:rPr>
          <w:rFonts w:ascii="Times New Roman" w:hAnsi="Times New Roman" w:cs="Times New Roman"/>
          <w:sz w:val="24"/>
          <w:szCs w:val="24"/>
        </w:rPr>
        <w:t xml:space="preserve"> with thin solid line</w:t>
      </w:r>
      <w:r>
        <w:rPr>
          <w:rFonts w:ascii="Times New Roman" w:hAnsi="Times New Roman" w:cs="Times New Roman"/>
          <w:sz w:val="24"/>
          <w:szCs w:val="24"/>
        </w:rPr>
        <w:t xml:space="preserve">s indicating uncertainty). Bottom: Increase in sea level </w:t>
      </w:r>
      <w:r w:rsidRPr="003C081D">
        <w:rPr>
          <w:rFonts w:ascii="Times New Roman" w:hAnsi="Times New Roman" w:cs="Times New Roman"/>
          <w:sz w:val="24"/>
          <w:szCs w:val="24"/>
        </w:rPr>
        <w:t xml:space="preserve">as estimated from direct measurements </w:t>
      </w:r>
      <w:r>
        <w:rPr>
          <w:rFonts w:ascii="Times New Roman" w:hAnsi="Times New Roman" w:cs="Times New Roman"/>
          <w:sz w:val="24"/>
          <w:szCs w:val="24"/>
        </w:rPr>
        <w:t>(black line and shading) and by combining</w:t>
      </w:r>
      <w:r w:rsidRPr="003C081D">
        <w:rPr>
          <w:rFonts w:ascii="Times New Roman" w:hAnsi="Times New Roman" w:cs="Times New Roman"/>
          <w:sz w:val="24"/>
          <w:szCs w:val="24"/>
        </w:rPr>
        <w:t xml:space="preserve"> the contributing components (dotted line</w:t>
      </w:r>
      <w:r>
        <w:rPr>
          <w:rFonts w:ascii="Times New Roman" w:hAnsi="Times New Roman" w:cs="Times New Roman"/>
          <w:sz w:val="24"/>
          <w:szCs w:val="24"/>
        </w:rPr>
        <w:t xml:space="preserve"> and thin solid lines). The </w:t>
      </w:r>
      <w:r w:rsidRPr="003C081D">
        <w:rPr>
          <w:rFonts w:ascii="Times New Roman" w:hAnsi="Times New Roman" w:cs="Times New Roman"/>
          <w:sz w:val="24"/>
          <w:szCs w:val="24"/>
        </w:rPr>
        <w:t>time series are all relative to 1961 and smo</w:t>
      </w:r>
      <w:r>
        <w:rPr>
          <w:rFonts w:ascii="Times New Roman" w:hAnsi="Times New Roman" w:cs="Times New Roman"/>
          <w:sz w:val="24"/>
          <w:szCs w:val="24"/>
        </w:rPr>
        <w:t xml:space="preserve">othed with a three-year running </w:t>
      </w:r>
      <w:r w:rsidRPr="003C081D">
        <w:rPr>
          <w:rFonts w:ascii="Times New Roman" w:hAnsi="Times New Roman" w:cs="Times New Roman"/>
          <w:sz w:val="24"/>
          <w:szCs w:val="24"/>
        </w:rPr>
        <w:t xml:space="preserve">average. </w:t>
      </w:r>
      <w:r w:rsidR="00B36DC4">
        <w:rPr>
          <w:rFonts w:ascii="Times New Roman" w:hAnsi="Times New Roman" w:cs="Times New Roman"/>
          <w:sz w:val="24"/>
          <w:szCs w:val="24"/>
        </w:rPr>
        <w:t xml:space="preserve">Source: </w:t>
      </w:r>
      <w:r w:rsidRPr="003C081D">
        <w:rPr>
          <w:rFonts w:ascii="Times New Roman" w:hAnsi="Times New Roman" w:cs="Times New Roman"/>
          <w:sz w:val="24"/>
          <w:szCs w:val="24"/>
        </w:rPr>
        <w:t xml:space="preserve">Adapted from </w:t>
      </w:r>
      <w:proofErr w:type="spellStart"/>
      <w:r w:rsidRPr="003C081D">
        <w:rPr>
          <w:rFonts w:ascii="Times New Roman" w:hAnsi="Times New Roman" w:cs="Times New Roman"/>
          <w:sz w:val="24"/>
          <w:szCs w:val="24"/>
        </w:rPr>
        <w:t>Domingues</w:t>
      </w:r>
      <w:proofErr w:type="spellEnd"/>
      <w:r w:rsidRPr="003C081D">
        <w:rPr>
          <w:rFonts w:ascii="Times New Roman" w:hAnsi="Times New Roman" w:cs="Times New Roman"/>
          <w:sz w:val="24"/>
          <w:szCs w:val="24"/>
        </w:rPr>
        <w:t xml:space="preserve"> </w:t>
      </w:r>
      <w:r w:rsidRPr="003C081D">
        <w:rPr>
          <w:rFonts w:ascii="Times New Roman" w:hAnsi="Times New Roman" w:cs="Times New Roman"/>
          <w:i/>
          <w:iCs/>
          <w:sz w:val="24"/>
          <w:szCs w:val="24"/>
        </w:rPr>
        <w:t>et al.</w:t>
      </w:r>
      <w:r>
        <w:rPr>
          <w:rFonts w:ascii="Times New Roman" w:hAnsi="Times New Roman" w:cs="Times New Roman"/>
          <w:iCs/>
          <w:sz w:val="24"/>
          <w:szCs w:val="24"/>
        </w:rPr>
        <w:t>,</w:t>
      </w:r>
      <w:r w:rsidRPr="003C081D">
        <w:rPr>
          <w:rFonts w:ascii="Times New Roman" w:hAnsi="Times New Roman" w:cs="Times New Roman"/>
          <w:i/>
          <w:iCs/>
          <w:sz w:val="24"/>
          <w:szCs w:val="24"/>
        </w:rPr>
        <w:t xml:space="preserve"> </w:t>
      </w:r>
      <w:r>
        <w:rPr>
          <w:rFonts w:ascii="Times New Roman" w:hAnsi="Times New Roman" w:cs="Times New Roman"/>
          <w:sz w:val="24"/>
          <w:szCs w:val="24"/>
        </w:rPr>
        <w:t>2008</w:t>
      </w:r>
      <w:r w:rsidRPr="003C081D">
        <w:rPr>
          <w:rFonts w:ascii="Times New Roman" w:hAnsi="Times New Roman" w:cs="Times New Roman"/>
          <w:sz w:val="24"/>
          <w:szCs w:val="24"/>
        </w:rPr>
        <w:t>.</w:t>
      </w:r>
    </w:p>
    <w:p w:rsidR="003C081D" w:rsidRPr="003C081D" w:rsidRDefault="003C081D" w:rsidP="003C081D">
      <w:pPr>
        <w:autoSpaceDE w:val="0"/>
        <w:autoSpaceDN w:val="0"/>
        <w:adjustRightInd w:val="0"/>
        <w:spacing w:after="0" w:line="480" w:lineRule="auto"/>
        <w:rPr>
          <w:rFonts w:ascii="Times New Roman" w:hAnsi="Times New Roman" w:cs="Times New Roman"/>
          <w:sz w:val="24"/>
          <w:szCs w:val="24"/>
        </w:rPr>
      </w:pPr>
    </w:p>
    <w:p w:rsidR="00CB5353" w:rsidRDefault="00CB5353" w:rsidP="003C081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 7.7</w:t>
      </w:r>
      <w:r w:rsidRPr="00321E6F">
        <w:rPr>
          <w:rFonts w:ascii="Times New Roman" w:hAnsi="Times New Roman" w:cs="Times New Roman"/>
          <w:sz w:val="24"/>
          <w:szCs w:val="24"/>
        </w:rPr>
        <w:t xml:space="preserve"> </w:t>
      </w:r>
      <w:r w:rsidRPr="003C081D">
        <w:rPr>
          <w:rFonts w:ascii="Times New Roman" w:hAnsi="Times New Roman" w:cs="Times New Roman"/>
          <w:sz w:val="24"/>
          <w:szCs w:val="24"/>
        </w:rPr>
        <w:t xml:space="preserve">Sea ice cover for </w:t>
      </w:r>
      <w:r>
        <w:rPr>
          <w:rFonts w:ascii="Times New Roman" w:hAnsi="Times New Roman" w:cs="Times New Roman"/>
          <w:sz w:val="24"/>
          <w:szCs w:val="24"/>
        </w:rPr>
        <w:t xml:space="preserve">the </w:t>
      </w:r>
      <w:r w:rsidRPr="003C081D">
        <w:rPr>
          <w:rFonts w:ascii="Times New Roman" w:hAnsi="Times New Roman" w:cs="Times New Roman"/>
          <w:sz w:val="24"/>
          <w:szCs w:val="24"/>
        </w:rPr>
        <w:t>Northern Hemisphere from satellite data. Perennial</w:t>
      </w:r>
      <w:r>
        <w:rPr>
          <w:rFonts w:ascii="Times New Roman" w:hAnsi="Times New Roman" w:cs="Times New Roman"/>
          <w:sz w:val="24"/>
          <w:szCs w:val="24"/>
        </w:rPr>
        <w:t xml:space="preserve"> ice excludes </w:t>
      </w:r>
      <w:r w:rsidRPr="003C081D">
        <w:rPr>
          <w:rFonts w:ascii="Times New Roman" w:hAnsi="Times New Roman" w:cs="Times New Roman"/>
          <w:sz w:val="24"/>
          <w:szCs w:val="24"/>
        </w:rPr>
        <w:t>seasonal ice cover, and multi</w:t>
      </w:r>
      <w:r>
        <w:rPr>
          <w:rFonts w:ascii="Times New Roman" w:hAnsi="Times New Roman" w:cs="Times New Roman"/>
          <w:sz w:val="24"/>
          <w:szCs w:val="24"/>
        </w:rPr>
        <w:t xml:space="preserve">-year ice accounts only for ice </w:t>
      </w:r>
      <w:r w:rsidRPr="003C081D">
        <w:rPr>
          <w:rFonts w:ascii="Times New Roman" w:hAnsi="Times New Roman" w:cs="Times New Roman"/>
          <w:sz w:val="24"/>
          <w:szCs w:val="24"/>
        </w:rPr>
        <w:t>that has existed for more than o</w:t>
      </w:r>
      <w:r>
        <w:rPr>
          <w:rFonts w:ascii="Times New Roman" w:hAnsi="Times New Roman" w:cs="Times New Roman"/>
          <w:sz w:val="24"/>
          <w:szCs w:val="24"/>
        </w:rPr>
        <w:t xml:space="preserve">ne season. Source: Adapted from </w:t>
      </w:r>
      <w:proofErr w:type="spellStart"/>
      <w:r>
        <w:rPr>
          <w:rFonts w:ascii="Times New Roman" w:hAnsi="Times New Roman" w:cs="Times New Roman"/>
          <w:sz w:val="24"/>
          <w:szCs w:val="24"/>
        </w:rPr>
        <w:t>Comiso</w:t>
      </w:r>
      <w:proofErr w:type="spellEnd"/>
      <w:r>
        <w:rPr>
          <w:rFonts w:ascii="Times New Roman" w:hAnsi="Times New Roman" w:cs="Times New Roman"/>
          <w:sz w:val="24"/>
          <w:szCs w:val="24"/>
        </w:rPr>
        <w:t xml:space="preserve">, 2002, </w:t>
      </w:r>
      <w:r w:rsidRPr="003C081D">
        <w:rPr>
          <w:rFonts w:ascii="Times New Roman" w:hAnsi="Times New Roman" w:cs="Times New Roman"/>
          <w:sz w:val="24"/>
          <w:szCs w:val="24"/>
        </w:rPr>
        <w:t xml:space="preserve">and </w:t>
      </w:r>
      <w:proofErr w:type="spellStart"/>
      <w:r w:rsidRPr="003C081D">
        <w:rPr>
          <w:rFonts w:ascii="Times New Roman" w:hAnsi="Times New Roman" w:cs="Times New Roman"/>
          <w:sz w:val="24"/>
          <w:szCs w:val="24"/>
        </w:rPr>
        <w:t>Comiso</w:t>
      </w:r>
      <w:proofErr w:type="spellEnd"/>
      <w:r w:rsidRPr="003C081D">
        <w:rPr>
          <w:rFonts w:ascii="Times New Roman" w:hAnsi="Times New Roman" w:cs="Times New Roman"/>
          <w:sz w:val="24"/>
          <w:szCs w:val="24"/>
        </w:rPr>
        <w:t xml:space="preserve"> </w:t>
      </w:r>
      <w:r w:rsidRPr="003C081D">
        <w:rPr>
          <w:rFonts w:ascii="Times New Roman" w:hAnsi="Times New Roman" w:cs="Times New Roman"/>
          <w:i/>
          <w:iCs/>
          <w:sz w:val="24"/>
          <w:szCs w:val="24"/>
        </w:rPr>
        <w:t>et al.</w:t>
      </w:r>
      <w:r>
        <w:rPr>
          <w:rFonts w:ascii="Times New Roman" w:hAnsi="Times New Roman" w:cs="Times New Roman"/>
          <w:iCs/>
          <w:sz w:val="24"/>
          <w:szCs w:val="24"/>
        </w:rPr>
        <w:t>,</w:t>
      </w:r>
      <w:r w:rsidRPr="003C081D">
        <w:rPr>
          <w:rFonts w:ascii="Times New Roman" w:hAnsi="Times New Roman" w:cs="Times New Roman"/>
          <w:i/>
          <w:iCs/>
          <w:sz w:val="24"/>
          <w:szCs w:val="24"/>
        </w:rPr>
        <w:t xml:space="preserve"> </w:t>
      </w:r>
      <w:r>
        <w:rPr>
          <w:rFonts w:ascii="Times New Roman" w:hAnsi="Times New Roman" w:cs="Times New Roman"/>
          <w:sz w:val="24"/>
          <w:szCs w:val="24"/>
        </w:rPr>
        <w:t>2008</w:t>
      </w:r>
      <w:r w:rsidRPr="003C081D">
        <w:rPr>
          <w:rFonts w:ascii="Times New Roman" w:hAnsi="Times New Roman" w:cs="Times New Roman"/>
          <w:sz w:val="24"/>
          <w:szCs w:val="24"/>
        </w:rPr>
        <w:t>.</w:t>
      </w:r>
    </w:p>
    <w:p w:rsidR="00CB5353" w:rsidRDefault="00CB5353" w:rsidP="003C081D">
      <w:pPr>
        <w:autoSpaceDE w:val="0"/>
        <w:autoSpaceDN w:val="0"/>
        <w:adjustRightInd w:val="0"/>
        <w:spacing w:after="0" w:line="480" w:lineRule="auto"/>
        <w:rPr>
          <w:rFonts w:ascii="Times New Roman" w:hAnsi="Times New Roman" w:cs="Times New Roman"/>
          <w:sz w:val="24"/>
          <w:szCs w:val="24"/>
        </w:rPr>
      </w:pPr>
    </w:p>
    <w:p w:rsidR="00CB5353" w:rsidRDefault="00CB5353" w:rsidP="003C081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Figure 7.8 A simple two-box model of the ocean, with a mixed layer at a temperature </w:t>
      </w:r>
      <w:r>
        <w:rPr>
          <w:rFonts w:ascii="Times New Roman" w:hAnsi="Times New Roman" w:cs="Times New Roman"/>
          <w:i/>
          <w:sz w:val="24"/>
          <w:szCs w:val="24"/>
        </w:rPr>
        <w:t>T</w:t>
      </w:r>
      <w:r w:rsidRPr="00CB5353">
        <w:rPr>
          <w:rFonts w:ascii="Times New Roman" w:hAnsi="Times New Roman" w:cs="Times New Roman"/>
          <w:i/>
          <w:sz w:val="24"/>
          <w:szCs w:val="24"/>
          <w:vertAlign w:val="subscript"/>
        </w:rPr>
        <w:t>m</w:t>
      </w:r>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and a deep ocean layer at a temperature </w:t>
      </w:r>
      <w:r>
        <w:rPr>
          <w:rFonts w:ascii="Times New Roman" w:hAnsi="Times New Roman" w:cs="Times New Roman"/>
          <w:i/>
          <w:sz w:val="24"/>
          <w:szCs w:val="24"/>
        </w:rPr>
        <w:t>T</w:t>
      </w:r>
      <w:r w:rsidRPr="00CB5353">
        <w:rPr>
          <w:rFonts w:ascii="Times New Roman" w:hAnsi="Times New Roman" w:cs="Times New Roman"/>
          <w:i/>
          <w:sz w:val="24"/>
          <w:szCs w:val="24"/>
          <w:vertAlign w:val="subscript"/>
        </w:rPr>
        <w:t>d</w:t>
      </w:r>
      <w:r>
        <w:rPr>
          <w:rFonts w:ascii="Times New Roman" w:hAnsi="Times New Roman" w:cs="Times New Roman"/>
          <w:sz w:val="24"/>
          <w:szCs w:val="24"/>
        </w:rPr>
        <w:t>, and exchanges of heat between the components as shown.</w:t>
      </w:r>
    </w:p>
    <w:p w:rsidR="00CB5353" w:rsidRPr="00CB5353" w:rsidRDefault="00CB5353" w:rsidP="003C081D">
      <w:pPr>
        <w:autoSpaceDE w:val="0"/>
        <w:autoSpaceDN w:val="0"/>
        <w:adjustRightInd w:val="0"/>
        <w:spacing w:after="0" w:line="480" w:lineRule="auto"/>
        <w:rPr>
          <w:rFonts w:ascii="Times New Roman" w:hAnsi="Times New Roman" w:cs="Times New Roman"/>
          <w:sz w:val="24"/>
          <w:szCs w:val="24"/>
        </w:rPr>
      </w:pPr>
    </w:p>
    <w:p w:rsidR="00321E6F" w:rsidRPr="003C081D" w:rsidRDefault="003C081D" w:rsidP="003C081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CB5353">
        <w:rPr>
          <w:rFonts w:ascii="Times New Roman" w:hAnsi="Times New Roman" w:cs="Times New Roman"/>
          <w:sz w:val="24"/>
          <w:szCs w:val="24"/>
        </w:rPr>
        <w:t xml:space="preserve"> 7.9</w:t>
      </w:r>
      <w:r w:rsidR="00321E6F" w:rsidRPr="00321E6F">
        <w:rPr>
          <w:rFonts w:ascii="Times New Roman" w:hAnsi="Times New Roman" w:cs="Times New Roman"/>
          <w:sz w:val="24"/>
          <w:szCs w:val="24"/>
        </w:rPr>
        <w:t xml:space="preserve"> </w:t>
      </w:r>
      <w:r w:rsidRPr="003C081D">
        <w:rPr>
          <w:rFonts w:ascii="Times New Roman" w:hAnsi="Times New Roman" w:cs="Times New Roman"/>
          <w:sz w:val="24"/>
          <w:szCs w:val="24"/>
        </w:rPr>
        <w:t>Schema of a CO</w:t>
      </w:r>
      <w:r w:rsidRPr="003C081D">
        <w:rPr>
          <w:rFonts w:ascii="Times New Roman" w:hAnsi="Times New Roman" w:cs="Times New Roman"/>
          <w:sz w:val="24"/>
          <w:szCs w:val="24"/>
          <w:vertAlign w:val="subscript"/>
        </w:rPr>
        <w:t>2</w:t>
      </w:r>
      <w:r w:rsidRPr="003C081D">
        <w:rPr>
          <w:rFonts w:ascii="Times New Roman" w:hAnsi="Times New Roman" w:cs="Times New Roman"/>
          <w:sz w:val="24"/>
          <w:szCs w:val="24"/>
        </w:rPr>
        <w:t>-temperature scenario. Carbon dioxide levels</w:t>
      </w:r>
      <w:r>
        <w:rPr>
          <w:rFonts w:ascii="Times New Roman" w:hAnsi="Times New Roman" w:cs="Times New Roman"/>
          <w:sz w:val="24"/>
          <w:szCs w:val="24"/>
        </w:rPr>
        <w:t xml:space="preserve"> </w:t>
      </w:r>
      <w:r w:rsidRPr="003C081D">
        <w:rPr>
          <w:rFonts w:ascii="Times New Roman" w:hAnsi="Times New Roman" w:cs="Times New Roman"/>
          <w:sz w:val="24"/>
          <w:szCs w:val="24"/>
        </w:rPr>
        <w:t>increase from 1900 to 2100 (period B) before l</w:t>
      </w:r>
      <w:r>
        <w:rPr>
          <w:rFonts w:ascii="Times New Roman" w:hAnsi="Times New Roman" w:cs="Times New Roman"/>
          <w:sz w:val="24"/>
          <w:szCs w:val="24"/>
        </w:rPr>
        <w:t xml:space="preserve">eveling off (period C) because </w:t>
      </w:r>
      <w:r w:rsidRPr="003C081D">
        <w:rPr>
          <w:rFonts w:ascii="Times New Roman" w:hAnsi="Times New Roman" w:cs="Times New Roman"/>
          <w:sz w:val="24"/>
          <w:szCs w:val="24"/>
        </w:rPr>
        <w:t>of controls on emissions. Temperature in</w:t>
      </w:r>
      <w:r>
        <w:rPr>
          <w:rFonts w:ascii="Times New Roman" w:hAnsi="Times New Roman" w:cs="Times New Roman"/>
          <w:sz w:val="24"/>
          <w:szCs w:val="24"/>
        </w:rPr>
        <w:t xml:space="preserve">creases rapidly in period B, </w:t>
      </w:r>
      <w:r w:rsidRPr="003C081D">
        <w:rPr>
          <w:rFonts w:ascii="Times New Roman" w:hAnsi="Times New Roman" w:cs="Times New Roman"/>
          <w:sz w:val="24"/>
          <w:szCs w:val="24"/>
        </w:rPr>
        <w:t>then more slowly in peri</w:t>
      </w:r>
      <w:r>
        <w:rPr>
          <w:rFonts w:ascii="Times New Roman" w:hAnsi="Times New Roman" w:cs="Times New Roman"/>
          <w:sz w:val="24"/>
          <w:szCs w:val="24"/>
        </w:rPr>
        <w:t>od C. At the end of period C (the year 2300 in the figure</w:t>
      </w:r>
      <w:r w:rsidRPr="003C081D">
        <w:rPr>
          <w:rFonts w:ascii="Times New Roman" w:hAnsi="Times New Roman" w:cs="Times New Roman"/>
          <w:sz w:val="24"/>
          <w:szCs w:val="24"/>
        </w:rPr>
        <w:t>)</w:t>
      </w:r>
      <w:r>
        <w:rPr>
          <w:rFonts w:ascii="Times New Roman" w:hAnsi="Times New Roman" w:cs="Times New Roman"/>
          <w:sz w:val="24"/>
          <w:szCs w:val="24"/>
        </w:rPr>
        <w:t xml:space="preserve">, </w:t>
      </w:r>
      <w:r w:rsidRPr="003C081D">
        <w:rPr>
          <w:rFonts w:ascii="Times New Roman" w:hAnsi="Times New Roman" w:cs="Times New Roman"/>
          <w:sz w:val="24"/>
          <w:szCs w:val="24"/>
        </w:rPr>
        <w:t>anthropogenic emissions go to zero</w:t>
      </w:r>
      <w:r>
        <w:rPr>
          <w:rFonts w:ascii="Times New Roman" w:hAnsi="Times New Roman" w:cs="Times New Roman"/>
          <w:sz w:val="24"/>
          <w:szCs w:val="24"/>
        </w:rPr>
        <w:t>,</w:t>
      </w:r>
      <w:r w:rsidRPr="003C081D">
        <w:rPr>
          <w:rFonts w:ascii="Times New Roman" w:hAnsi="Times New Roman" w:cs="Times New Roman"/>
          <w:sz w:val="24"/>
          <w:szCs w:val="24"/>
        </w:rPr>
        <w:t xml:space="preserve"> and the level of CO</w:t>
      </w:r>
      <w:r w:rsidRPr="003C081D">
        <w:rPr>
          <w:rFonts w:ascii="Times New Roman" w:hAnsi="Times New Roman" w:cs="Times New Roman"/>
          <w:sz w:val="24"/>
          <w:szCs w:val="24"/>
          <w:vertAlign w:val="subscript"/>
        </w:rPr>
        <w:t>2</w:t>
      </w:r>
      <w:r w:rsidRPr="003C081D">
        <w:rPr>
          <w:rFonts w:ascii="Times New Roman" w:hAnsi="Times New Roman" w:cs="Times New Roman"/>
          <w:sz w:val="24"/>
          <w:szCs w:val="24"/>
        </w:rPr>
        <w:t xml:space="preserve"> </w:t>
      </w:r>
      <w:r>
        <w:rPr>
          <w:rFonts w:ascii="Times New Roman" w:hAnsi="Times New Roman" w:cs="Times New Roman"/>
          <w:sz w:val="24"/>
          <w:szCs w:val="24"/>
        </w:rPr>
        <w:t xml:space="preserve">slowly diminishes through </w:t>
      </w:r>
      <w:r w:rsidRPr="003C081D">
        <w:rPr>
          <w:rFonts w:ascii="Times New Roman" w:hAnsi="Times New Roman" w:cs="Times New Roman"/>
          <w:sz w:val="24"/>
          <w:szCs w:val="24"/>
        </w:rPr>
        <w:t>pe</w:t>
      </w:r>
      <w:r>
        <w:rPr>
          <w:rFonts w:ascii="Times New Roman" w:hAnsi="Times New Roman" w:cs="Times New Roman"/>
          <w:sz w:val="24"/>
          <w:szCs w:val="24"/>
        </w:rPr>
        <w:t>riods D and E</w:t>
      </w:r>
      <w:r w:rsidRPr="003C081D">
        <w:rPr>
          <w:rFonts w:ascii="Times New Roman" w:hAnsi="Times New Roman" w:cs="Times New Roman"/>
          <w:sz w:val="24"/>
          <w:szCs w:val="24"/>
        </w:rPr>
        <w:t xml:space="preserve"> back to levels close to, but probably a little above, </w:t>
      </w:r>
      <w:r>
        <w:rPr>
          <w:rFonts w:ascii="Times New Roman" w:hAnsi="Times New Roman" w:cs="Times New Roman"/>
          <w:sz w:val="24"/>
          <w:szCs w:val="24"/>
        </w:rPr>
        <w:t xml:space="preserve">the </w:t>
      </w:r>
      <w:r w:rsidRPr="003C081D">
        <w:rPr>
          <w:rFonts w:ascii="Times New Roman" w:hAnsi="Times New Roman" w:cs="Times New Roman"/>
          <w:sz w:val="24"/>
          <w:szCs w:val="24"/>
        </w:rPr>
        <w:t>preindustrial</w:t>
      </w:r>
      <w:r>
        <w:rPr>
          <w:rFonts w:ascii="Times New Roman" w:hAnsi="Times New Roman" w:cs="Times New Roman"/>
          <w:sz w:val="24"/>
          <w:szCs w:val="24"/>
        </w:rPr>
        <w:t xml:space="preserve"> period. </w:t>
      </w:r>
      <w:r w:rsidRPr="003C081D">
        <w:rPr>
          <w:rFonts w:ascii="Times New Roman" w:hAnsi="Times New Roman" w:cs="Times New Roman"/>
          <w:sz w:val="24"/>
          <w:szCs w:val="24"/>
        </w:rPr>
        <w:t>In period D</w:t>
      </w:r>
      <w:r>
        <w:rPr>
          <w:rFonts w:ascii="Times New Roman" w:hAnsi="Times New Roman" w:cs="Times New Roman"/>
          <w:sz w:val="24"/>
          <w:szCs w:val="24"/>
        </w:rPr>
        <w:t>,</w:t>
      </w:r>
      <w:r w:rsidRPr="003C081D">
        <w:rPr>
          <w:rFonts w:ascii="Times New Roman" w:hAnsi="Times New Roman" w:cs="Times New Roman"/>
          <w:sz w:val="24"/>
          <w:szCs w:val="24"/>
        </w:rPr>
        <w:t xml:space="preserve"> temperature stays</w:t>
      </w:r>
      <w:r>
        <w:rPr>
          <w:rFonts w:ascii="Times New Roman" w:hAnsi="Times New Roman" w:cs="Times New Roman"/>
          <w:sz w:val="24"/>
          <w:szCs w:val="24"/>
        </w:rPr>
        <w:t xml:space="preserve"> roughly constant for centuries </w:t>
      </w:r>
      <w:r w:rsidRPr="003C081D">
        <w:rPr>
          <w:rFonts w:ascii="Times New Roman" w:hAnsi="Times New Roman" w:cs="Times New Roman"/>
          <w:sz w:val="24"/>
          <w:szCs w:val="24"/>
        </w:rPr>
        <w:t>before it too eventually falls back to near pre</w:t>
      </w:r>
      <w:r>
        <w:rPr>
          <w:rFonts w:ascii="Times New Roman" w:hAnsi="Times New Roman" w:cs="Times New Roman"/>
          <w:sz w:val="24"/>
          <w:szCs w:val="24"/>
        </w:rPr>
        <w:t xml:space="preserve">-industrial levels in period E. </w:t>
      </w:r>
      <w:r w:rsidRPr="003C081D">
        <w:rPr>
          <w:rFonts w:ascii="Times New Roman" w:hAnsi="Times New Roman" w:cs="Times New Roman"/>
          <w:sz w:val="24"/>
          <w:szCs w:val="24"/>
        </w:rPr>
        <w:t>Almost all plausible scenarios can be ada</w:t>
      </w:r>
      <w:r>
        <w:rPr>
          <w:rFonts w:ascii="Times New Roman" w:hAnsi="Times New Roman" w:cs="Times New Roman"/>
          <w:sz w:val="24"/>
          <w:szCs w:val="24"/>
        </w:rPr>
        <w:t xml:space="preserve">pted from this plot by changing </w:t>
      </w:r>
      <w:r w:rsidRPr="003C081D">
        <w:rPr>
          <w:rFonts w:ascii="Times New Roman" w:hAnsi="Times New Roman" w:cs="Times New Roman"/>
          <w:sz w:val="24"/>
          <w:szCs w:val="24"/>
        </w:rPr>
        <w:t xml:space="preserve">2100 and 2300 to other dates and calibrating the </w:t>
      </w:r>
      <w:r w:rsidRPr="003C081D">
        <w:rPr>
          <w:rFonts w:ascii="Times New Roman" w:hAnsi="Times New Roman" w:cs="Times New Roman"/>
          <w:i/>
          <w:iCs/>
          <w:sz w:val="24"/>
          <w:szCs w:val="24"/>
        </w:rPr>
        <w:t>y</w:t>
      </w:r>
      <w:r w:rsidRPr="003C081D">
        <w:rPr>
          <w:rFonts w:ascii="Times New Roman" w:hAnsi="Times New Roman" w:cs="Times New Roman"/>
          <w:sz w:val="24"/>
          <w:szCs w:val="24"/>
        </w:rPr>
        <w:t>-axis.</w:t>
      </w:r>
      <w:r w:rsidR="00FA3D4E">
        <w:rPr>
          <w:rFonts w:ascii="Times New Roman" w:hAnsi="Times New Roman" w:cs="Times New Roman"/>
          <w:sz w:val="24"/>
          <w:szCs w:val="24"/>
        </w:rPr>
        <w:t xml:space="preserve">  xxx Please change ‘Almost all’ to ‘Many’</w:t>
      </w:r>
    </w:p>
    <w:p w:rsidR="00321E6F" w:rsidRDefault="00321E6F" w:rsidP="00812D51">
      <w:pPr>
        <w:autoSpaceDE w:val="0"/>
        <w:autoSpaceDN w:val="0"/>
        <w:adjustRightInd w:val="0"/>
        <w:spacing w:after="0" w:line="480" w:lineRule="auto"/>
        <w:rPr>
          <w:rFonts w:ascii="Times New Roman" w:hAnsi="Times New Roman" w:cs="Times New Roman"/>
          <w:sz w:val="24"/>
          <w:szCs w:val="24"/>
        </w:rPr>
      </w:pPr>
      <w:bookmarkStart w:id="0" w:name="_GoBack"/>
      <w:bookmarkEnd w:id="0"/>
    </w:p>
    <w:p w:rsidR="00321E6F" w:rsidRPr="003C081D" w:rsidRDefault="00321E6F" w:rsidP="003C081D">
      <w:pPr>
        <w:autoSpaceDE w:val="0"/>
        <w:autoSpaceDN w:val="0"/>
        <w:adjustRightInd w:val="0"/>
        <w:spacing w:after="0" w:line="480" w:lineRule="auto"/>
        <w:rPr>
          <w:rFonts w:ascii="Times New Roman" w:hAnsi="Times New Roman" w:cs="Times New Roman"/>
          <w:sz w:val="24"/>
          <w:szCs w:val="24"/>
        </w:rPr>
      </w:pPr>
    </w:p>
    <w:p w:rsidR="00321E6F" w:rsidRPr="00321E6F" w:rsidRDefault="00321E6F" w:rsidP="00812D51">
      <w:pPr>
        <w:autoSpaceDE w:val="0"/>
        <w:autoSpaceDN w:val="0"/>
        <w:adjustRightInd w:val="0"/>
        <w:spacing w:after="0" w:line="480" w:lineRule="auto"/>
        <w:rPr>
          <w:rFonts w:ascii="Times New Roman" w:hAnsi="Times New Roman" w:cs="Times New Roman"/>
          <w:sz w:val="24"/>
          <w:szCs w:val="24"/>
        </w:rPr>
      </w:pPr>
    </w:p>
    <w:sectPr w:rsidR="00321E6F" w:rsidRPr="00321E6F" w:rsidSect="00F80CC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oNotTrackMoves/>
  <w:defaultTabStop w:val="720"/>
  <w:characterSpacingControl w:val="doNotCompress"/>
  <w:compat/>
  <w:rsids>
    <w:rsidRoot w:val="00805A22"/>
    <w:rsid w:val="00026400"/>
    <w:rsid w:val="002149BA"/>
    <w:rsid w:val="00215907"/>
    <w:rsid w:val="00321E6F"/>
    <w:rsid w:val="003C081D"/>
    <w:rsid w:val="003C3614"/>
    <w:rsid w:val="004429C5"/>
    <w:rsid w:val="004E1A58"/>
    <w:rsid w:val="00512C02"/>
    <w:rsid w:val="005925D9"/>
    <w:rsid w:val="005A53C4"/>
    <w:rsid w:val="005F4C58"/>
    <w:rsid w:val="00695450"/>
    <w:rsid w:val="00762A09"/>
    <w:rsid w:val="00805A22"/>
    <w:rsid w:val="00812D51"/>
    <w:rsid w:val="00814FD6"/>
    <w:rsid w:val="008253A0"/>
    <w:rsid w:val="008D7D45"/>
    <w:rsid w:val="00923B19"/>
    <w:rsid w:val="0094114C"/>
    <w:rsid w:val="00B36DC4"/>
    <w:rsid w:val="00CB5353"/>
    <w:rsid w:val="00DD02E0"/>
    <w:rsid w:val="00F80CCB"/>
    <w:rsid w:val="00FA3D4E"/>
    <w:rsid w:val="00FD09FB"/>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C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42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9C5"/>
    <w:rPr>
      <w:rFonts w:ascii="Tahoma" w:hAnsi="Tahoma" w:cs="Tahoma"/>
      <w:sz w:val="16"/>
      <w:szCs w:val="16"/>
    </w:rPr>
  </w:style>
  <w:style w:type="character" w:styleId="Hyperlink">
    <w:name w:val="Hyperlink"/>
    <w:basedOn w:val="DefaultParagraphFont"/>
    <w:uiPriority w:val="99"/>
    <w:unhideWhenUsed/>
    <w:rsid w:val="004429C5"/>
    <w:rPr>
      <w:color w:val="0000FF" w:themeColor="hyperlink"/>
      <w:u w:val="single"/>
    </w:rPr>
  </w:style>
  <w:style w:type="character" w:styleId="PlaceholderText">
    <w:name w:val="Placeholder Text"/>
    <w:basedOn w:val="DefaultParagraphFont"/>
    <w:uiPriority w:val="99"/>
    <w:semiHidden/>
    <w:rsid w:val="00DD02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9C5"/>
    <w:rPr>
      <w:rFonts w:ascii="Tahoma" w:hAnsi="Tahoma" w:cs="Tahoma"/>
      <w:sz w:val="16"/>
      <w:szCs w:val="16"/>
    </w:rPr>
  </w:style>
  <w:style w:type="character" w:styleId="Hyperlink">
    <w:name w:val="Hyperlink"/>
    <w:basedOn w:val="DefaultParagraphFont"/>
    <w:uiPriority w:val="99"/>
    <w:unhideWhenUsed/>
    <w:rsid w:val="004429C5"/>
    <w:rPr>
      <w:color w:val="0000FF" w:themeColor="hyperlink"/>
      <w:u w:val="single"/>
    </w:rPr>
  </w:style>
  <w:style w:type="character" w:styleId="PlaceholderText">
    <w:name w:val="Placeholder Text"/>
    <w:basedOn w:val="DefaultParagraphFont"/>
    <w:uiPriority w:val="99"/>
    <w:semiHidden/>
    <w:rsid w:val="00DD02E0"/>
    <w:rPr>
      <w:color w:val="80808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ubs.usgs.gov/gip/dynamic/historical.html" TargetMode="Externa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1956</Words>
  <Characters>11154</Characters>
  <Application>Microsoft Word 12.1.0</Application>
  <DocSecurity>0</DocSecurity>
  <Lines>92</Lines>
  <Paragraphs>22</Paragraphs>
  <ScaleCrop>false</ScaleCrop>
  <HeadingPairs>
    <vt:vector size="2" baseType="variant">
      <vt:variant>
        <vt:lpstr>Title</vt:lpstr>
      </vt:variant>
      <vt:variant>
        <vt:i4>1</vt:i4>
      </vt:variant>
    </vt:vector>
  </HeadingPairs>
  <TitlesOfParts>
    <vt:vector size="1" baseType="lpstr">
      <vt:lpstr/>
    </vt:vector>
  </TitlesOfParts>
  <Company>Princeton University Press</Company>
  <LinksUpToDate>false</LinksUpToDate>
  <CharactersWithSpaces>13697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 Holmes</dc:creator>
  <cp:keywords/>
  <dc:description/>
  <cp:lastModifiedBy>Geoff Vallis</cp:lastModifiedBy>
  <cp:revision>3</cp:revision>
  <cp:lastPrinted>2011-04-14T18:35:00Z</cp:lastPrinted>
  <dcterms:created xsi:type="dcterms:W3CDTF">2011-04-14T19:54:00Z</dcterms:created>
  <dcterms:modified xsi:type="dcterms:W3CDTF">2011-04-14T20:06:00Z</dcterms:modified>
</cp:coreProperties>
</file>